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124DB0" w14:textId="77777777" w:rsidR="000F2323" w:rsidRDefault="000F2323" w:rsidP="00E32FE6">
      <w:pPr>
        <w:rPr>
          <w:rFonts w:ascii="Arial" w:hAnsi="Arial" w:cs="Arial"/>
          <w:b/>
          <w:color w:val="FF0000"/>
          <w:szCs w:val="28"/>
          <w:u w:val="single"/>
          <w:lang w:val="es-ES"/>
        </w:rPr>
      </w:pPr>
    </w:p>
    <w:p w14:paraId="2D3B3E51" w14:textId="624EF3D0" w:rsidR="006F5068" w:rsidRPr="006F5068" w:rsidRDefault="00D40B32" w:rsidP="006F5068">
      <w:pPr>
        <w:jc w:val="both"/>
        <w:rPr>
          <w:rFonts w:ascii="Arial" w:hAnsi="Arial" w:cs="Arial"/>
          <w:sz w:val="26"/>
          <w:szCs w:val="26"/>
          <w:u w:val="single"/>
          <w:lang w:val="es-ES"/>
        </w:rPr>
      </w:pPr>
      <w:r>
        <w:rPr>
          <w:rFonts w:ascii="Arial" w:hAnsi="Arial" w:cs="Arial"/>
          <w:sz w:val="26"/>
          <w:szCs w:val="26"/>
          <w:u w:val="single"/>
          <w:lang w:val="es-ES"/>
        </w:rPr>
        <w:t xml:space="preserve"> </w:t>
      </w:r>
    </w:p>
    <w:p w14:paraId="54D27A0C" w14:textId="77777777" w:rsidR="006F5068" w:rsidRPr="006F5068" w:rsidRDefault="006F5068" w:rsidP="006F5068">
      <w:pPr>
        <w:jc w:val="both"/>
        <w:rPr>
          <w:rFonts w:ascii="Arial" w:hAnsi="Arial"/>
          <w:sz w:val="26"/>
          <w:szCs w:val="26"/>
          <w:lang w:val="es-ES" w:eastAsia="es-ES"/>
        </w:rPr>
      </w:pPr>
    </w:p>
    <w:p w14:paraId="5E87460E" w14:textId="11D8CDFA" w:rsidR="004B67C8" w:rsidRDefault="00E32FE6" w:rsidP="006F5068">
      <w:pPr>
        <w:jc w:val="both"/>
        <w:rPr>
          <w:rFonts w:ascii="Arial" w:hAnsi="Arial"/>
          <w:b/>
          <w:sz w:val="28"/>
          <w:szCs w:val="28"/>
          <w:lang w:val="es-ES" w:eastAsia="es-ES"/>
        </w:rPr>
      </w:pPr>
      <w:r>
        <w:rPr>
          <w:rFonts w:ascii="Arial" w:hAnsi="Arial"/>
          <w:b/>
          <w:sz w:val="28"/>
          <w:szCs w:val="28"/>
          <w:lang w:val="es-ES" w:eastAsia="es-ES"/>
        </w:rPr>
        <w:t>IVI LANZA FIVPLUS</w:t>
      </w:r>
      <w:r w:rsidR="0000361F">
        <w:rPr>
          <w:rFonts w:ascii="Arial" w:hAnsi="Arial"/>
          <w:b/>
          <w:sz w:val="28"/>
          <w:szCs w:val="28"/>
          <w:lang w:val="es-ES" w:eastAsia="es-ES"/>
        </w:rPr>
        <w:t>,</w:t>
      </w:r>
      <w:r w:rsidR="00CE2A71">
        <w:rPr>
          <w:rFonts w:ascii="Arial" w:hAnsi="Arial"/>
          <w:b/>
          <w:sz w:val="28"/>
          <w:szCs w:val="28"/>
          <w:lang w:val="es-ES" w:eastAsia="es-ES"/>
        </w:rPr>
        <w:t xml:space="preserve"> UN PASO MÁS EN LA SEGURI</w:t>
      </w:r>
      <w:r w:rsidR="002A118C">
        <w:rPr>
          <w:rFonts w:ascii="Arial" w:hAnsi="Arial"/>
          <w:b/>
          <w:sz w:val="28"/>
          <w:szCs w:val="28"/>
          <w:lang w:val="es-ES" w:eastAsia="es-ES"/>
        </w:rPr>
        <w:t>DAD Y EL COMPROMISO CON SUS</w:t>
      </w:r>
      <w:r w:rsidR="00CE2A71">
        <w:rPr>
          <w:rFonts w:ascii="Arial" w:hAnsi="Arial"/>
          <w:b/>
          <w:sz w:val="28"/>
          <w:szCs w:val="28"/>
          <w:lang w:val="es-ES" w:eastAsia="es-ES"/>
        </w:rPr>
        <w:t xml:space="preserve"> PACIENTES</w:t>
      </w:r>
    </w:p>
    <w:p w14:paraId="403862FD" w14:textId="77777777" w:rsidR="006F5068" w:rsidRDefault="006F5068" w:rsidP="006F5068">
      <w:pPr>
        <w:jc w:val="both"/>
        <w:rPr>
          <w:rFonts w:ascii="Arial" w:hAnsi="Arial"/>
          <w:b/>
          <w:sz w:val="28"/>
          <w:szCs w:val="28"/>
          <w:lang w:val="es-ES" w:eastAsia="es-ES"/>
        </w:rPr>
      </w:pPr>
    </w:p>
    <w:p w14:paraId="4E3A5AD4" w14:textId="5ECA04A9" w:rsidR="00015568" w:rsidRDefault="00CE2A71" w:rsidP="00015568">
      <w:pPr>
        <w:pStyle w:val="Prrafodelista"/>
        <w:numPr>
          <w:ilvl w:val="0"/>
          <w:numId w:val="1"/>
        </w:numPr>
        <w:jc w:val="both"/>
        <w:rPr>
          <w:rFonts w:ascii="Arial" w:hAnsi="Arial"/>
          <w:b/>
          <w:sz w:val="22"/>
          <w:szCs w:val="22"/>
          <w:lang w:val="es-ES" w:eastAsia="es-ES"/>
        </w:rPr>
      </w:pPr>
      <w:r>
        <w:rPr>
          <w:rFonts w:ascii="Arial" w:hAnsi="Arial"/>
          <w:b/>
          <w:sz w:val="22"/>
          <w:szCs w:val="22"/>
          <w:lang w:val="es-ES" w:eastAsia="es-ES"/>
        </w:rPr>
        <w:t>IVI, en su compromiso con la excelencia en</w:t>
      </w:r>
      <w:r w:rsidR="00C30B6A">
        <w:rPr>
          <w:rFonts w:ascii="Arial" w:hAnsi="Arial"/>
          <w:b/>
          <w:sz w:val="22"/>
          <w:szCs w:val="22"/>
          <w:lang w:val="es-ES" w:eastAsia="es-ES"/>
        </w:rPr>
        <w:t xml:space="preserve"> los</w:t>
      </w:r>
      <w:r>
        <w:rPr>
          <w:rFonts w:ascii="Arial" w:hAnsi="Arial"/>
          <w:b/>
          <w:sz w:val="22"/>
          <w:szCs w:val="22"/>
          <w:lang w:val="es-ES" w:eastAsia="es-ES"/>
        </w:rPr>
        <w:t xml:space="preserve"> resultados</w:t>
      </w:r>
      <w:r w:rsidR="00500D02">
        <w:rPr>
          <w:rFonts w:ascii="Arial" w:hAnsi="Arial"/>
          <w:b/>
          <w:sz w:val="22"/>
          <w:szCs w:val="22"/>
          <w:lang w:val="es-ES" w:eastAsia="es-ES"/>
        </w:rPr>
        <w:t>,</w:t>
      </w:r>
      <w:r>
        <w:rPr>
          <w:rFonts w:ascii="Arial" w:hAnsi="Arial"/>
          <w:b/>
          <w:sz w:val="22"/>
          <w:szCs w:val="22"/>
          <w:lang w:val="es-ES" w:eastAsia="es-ES"/>
        </w:rPr>
        <w:t xml:space="preserve"> l</w:t>
      </w:r>
      <w:r w:rsidR="004B67C8">
        <w:rPr>
          <w:rFonts w:ascii="Arial" w:hAnsi="Arial"/>
          <w:b/>
          <w:sz w:val="22"/>
          <w:szCs w:val="22"/>
          <w:lang w:val="es-ES" w:eastAsia="es-ES"/>
        </w:rPr>
        <w:t>anza un paquete global</w:t>
      </w:r>
      <w:r w:rsidR="00EC03E6">
        <w:rPr>
          <w:rFonts w:ascii="Arial" w:hAnsi="Arial"/>
          <w:b/>
          <w:sz w:val="22"/>
          <w:szCs w:val="22"/>
          <w:lang w:val="es-ES" w:eastAsia="es-ES"/>
        </w:rPr>
        <w:t xml:space="preserve"> (FIV + PGS)</w:t>
      </w:r>
      <w:r w:rsidR="00663A1F">
        <w:rPr>
          <w:rFonts w:ascii="Arial" w:hAnsi="Arial"/>
          <w:b/>
          <w:sz w:val="22"/>
          <w:szCs w:val="22"/>
          <w:lang w:val="es-ES" w:eastAsia="es-ES"/>
        </w:rPr>
        <w:t xml:space="preserve"> que intenta</w:t>
      </w:r>
      <w:r w:rsidR="00217A75">
        <w:rPr>
          <w:rFonts w:ascii="Arial" w:hAnsi="Arial"/>
          <w:b/>
          <w:sz w:val="22"/>
          <w:szCs w:val="22"/>
          <w:lang w:val="es-ES" w:eastAsia="es-ES"/>
        </w:rPr>
        <w:t>rá</w:t>
      </w:r>
      <w:r w:rsidR="00663A1F">
        <w:rPr>
          <w:rFonts w:ascii="Arial" w:hAnsi="Arial"/>
          <w:b/>
          <w:sz w:val="22"/>
          <w:szCs w:val="22"/>
          <w:lang w:val="es-ES" w:eastAsia="es-ES"/>
        </w:rPr>
        <w:t xml:space="preserve"> asegurar</w:t>
      </w:r>
      <w:r w:rsidR="001844C8">
        <w:rPr>
          <w:rFonts w:ascii="Arial" w:hAnsi="Arial"/>
          <w:b/>
          <w:sz w:val="22"/>
          <w:szCs w:val="22"/>
          <w:lang w:val="es-ES" w:eastAsia="es-ES"/>
        </w:rPr>
        <w:t xml:space="preserve"> el nacimiento </w:t>
      </w:r>
      <w:r w:rsidR="004B67C8">
        <w:rPr>
          <w:rFonts w:ascii="Arial" w:hAnsi="Arial"/>
          <w:b/>
          <w:sz w:val="22"/>
          <w:szCs w:val="22"/>
          <w:lang w:val="es-ES" w:eastAsia="es-ES"/>
        </w:rPr>
        <w:t>de un hijo sano</w:t>
      </w:r>
      <w:r>
        <w:rPr>
          <w:rFonts w:ascii="Arial" w:hAnsi="Arial"/>
          <w:b/>
          <w:sz w:val="22"/>
          <w:szCs w:val="22"/>
          <w:lang w:val="es-ES" w:eastAsia="es-ES"/>
        </w:rPr>
        <w:t xml:space="preserve"> </w:t>
      </w:r>
    </w:p>
    <w:p w14:paraId="2FBB4578" w14:textId="77777777" w:rsidR="00015568" w:rsidRDefault="00015568" w:rsidP="00015568">
      <w:pPr>
        <w:pStyle w:val="Prrafodelista"/>
        <w:ind w:left="720"/>
        <w:jc w:val="both"/>
        <w:rPr>
          <w:rFonts w:ascii="Arial" w:hAnsi="Arial"/>
          <w:b/>
          <w:sz w:val="22"/>
          <w:szCs w:val="22"/>
          <w:lang w:val="es-ES" w:eastAsia="es-ES"/>
        </w:rPr>
      </w:pPr>
    </w:p>
    <w:p w14:paraId="3E64C6E3" w14:textId="4B8F2ECB" w:rsidR="00015568" w:rsidRDefault="00500D02" w:rsidP="00015568">
      <w:pPr>
        <w:pStyle w:val="Prrafodelista"/>
        <w:numPr>
          <w:ilvl w:val="0"/>
          <w:numId w:val="1"/>
        </w:numPr>
        <w:jc w:val="both"/>
        <w:rPr>
          <w:rFonts w:ascii="Arial" w:hAnsi="Arial"/>
          <w:b/>
          <w:sz w:val="22"/>
          <w:szCs w:val="22"/>
          <w:lang w:val="es-ES" w:eastAsia="es-ES"/>
        </w:rPr>
      </w:pPr>
      <w:r>
        <w:rPr>
          <w:rFonts w:ascii="Arial" w:hAnsi="Arial"/>
          <w:b/>
          <w:sz w:val="22"/>
          <w:szCs w:val="22"/>
          <w:lang w:val="es-ES" w:eastAsia="es-ES"/>
        </w:rPr>
        <w:t>La unión de FIV y PGS el</w:t>
      </w:r>
      <w:r w:rsidR="004B67C8">
        <w:rPr>
          <w:rFonts w:ascii="Arial" w:hAnsi="Arial"/>
          <w:b/>
          <w:sz w:val="22"/>
          <w:szCs w:val="22"/>
          <w:lang w:val="es-ES" w:eastAsia="es-ES"/>
        </w:rPr>
        <w:t>ev</w:t>
      </w:r>
      <w:r w:rsidR="00EC03E6">
        <w:rPr>
          <w:rFonts w:ascii="Arial" w:hAnsi="Arial"/>
          <w:b/>
          <w:sz w:val="22"/>
          <w:szCs w:val="22"/>
          <w:lang w:val="es-ES" w:eastAsia="es-ES"/>
        </w:rPr>
        <w:t>a el porcentaje de embarazo</w:t>
      </w:r>
      <w:r w:rsidR="00FC52C0">
        <w:rPr>
          <w:rFonts w:ascii="Arial" w:hAnsi="Arial"/>
          <w:b/>
          <w:sz w:val="22"/>
          <w:szCs w:val="22"/>
          <w:lang w:val="es-ES" w:eastAsia="es-ES"/>
        </w:rPr>
        <w:t xml:space="preserve"> por transferencia</w:t>
      </w:r>
      <w:r w:rsidR="00C06B10">
        <w:rPr>
          <w:rFonts w:ascii="Arial" w:hAnsi="Arial"/>
          <w:b/>
          <w:sz w:val="22"/>
          <w:szCs w:val="22"/>
          <w:lang w:val="es-ES" w:eastAsia="es-ES"/>
        </w:rPr>
        <w:t>,</w:t>
      </w:r>
      <w:r w:rsidR="00FC52C0">
        <w:rPr>
          <w:rFonts w:ascii="Arial" w:hAnsi="Arial"/>
          <w:b/>
          <w:sz w:val="22"/>
          <w:szCs w:val="22"/>
          <w:lang w:val="es-ES" w:eastAsia="es-ES"/>
        </w:rPr>
        <w:t xml:space="preserve"> </w:t>
      </w:r>
      <w:r w:rsidR="00EC03E6">
        <w:rPr>
          <w:rFonts w:ascii="Arial" w:hAnsi="Arial"/>
          <w:b/>
          <w:sz w:val="22"/>
          <w:szCs w:val="22"/>
          <w:lang w:val="es-ES" w:eastAsia="es-ES"/>
        </w:rPr>
        <w:t>en el primer intento</w:t>
      </w:r>
      <w:r w:rsidR="00D36DDB">
        <w:rPr>
          <w:rFonts w:ascii="Arial" w:hAnsi="Arial"/>
          <w:b/>
          <w:sz w:val="22"/>
          <w:szCs w:val="22"/>
          <w:lang w:val="es-ES" w:eastAsia="es-ES"/>
        </w:rPr>
        <w:t>,</w:t>
      </w:r>
      <w:r w:rsidR="00690675">
        <w:rPr>
          <w:rFonts w:ascii="Arial" w:hAnsi="Arial"/>
          <w:b/>
          <w:sz w:val="22"/>
          <w:szCs w:val="22"/>
          <w:lang w:val="es-ES" w:eastAsia="es-ES"/>
        </w:rPr>
        <w:t xml:space="preserve"> hasta el 70%</w:t>
      </w:r>
    </w:p>
    <w:p w14:paraId="3B2ED871" w14:textId="77777777" w:rsidR="006F5068" w:rsidRPr="00B54CD8" w:rsidRDefault="006F5068" w:rsidP="006F5068">
      <w:pPr>
        <w:jc w:val="both"/>
        <w:rPr>
          <w:rFonts w:ascii="Arial" w:hAnsi="Arial" w:cs="Arial"/>
          <w:sz w:val="22"/>
          <w:szCs w:val="22"/>
          <w:lang w:val="es-ES"/>
        </w:rPr>
      </w:pPr>
    </w:p>
    <w:p w14:paraId="0F32490F" w14:textId="77777777" w:rsidR="00E16609" w:rsidRDefault="00E16609" w:rsidP="001027D2">
      <w:pPr>
        <w:jc w:val="both"/>
        <w:rPr>
          <w:rFonts w:ascii="Arial" w:hAnsi="Arial" w:cs="Arial"/>
          <w:sz w:val="22"/>
          <w:szCs w:val="22"/>
          <w:lang w:val="es-ES"/>
        </w:rPr>
      </w:pPr>
    </w:p>
    <w:p w14:paraId="17298E68" w14:textId="336052F7" w:rsidR="006F5068" w:rsidRPr="006538B1" w:rsidRDefault="00FC52C0" w:rsidP="001027D2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VALENCIA</w:t>
      </w:r>
      <w:r w:rsidR="00CE2A71">
        <w:rPr>
          <w:rFonts w:ascii="Arial" w:hAnsi="Arial" w:cs="Arial"/>
          <w:lang w:val="es-ES"/>
        </w:rPr>
        <w:t>,</w:t>
      </w:r>
      <w:r>
        <w:rPr>
          <w:rFonts w:ascii="Arial" w:hAnsi="Arial" w:cs="Arial"/>
          <w:lang w:val="es-ES"/>
        </w:rPr>
        <w:t xml:space="preserve"> 29 DE JUNIO DE </w:t>
      </w:r>
      <w:r w:rsidR="006F5068" w:rsidRPr="006538B1">
        <w:rPr>
          <w:rFonts w:ascii="Arial" w:hAnsi="Arial" w:cs="Arial"/>
          <w:lang w:val="es-ES"/>
        </w:rPr>
        <w:t>201</w:t>
      </w:r>
      <w:r w:rsidR="00570DBA" w:rsidRPr="006538B1">
        <w:rPr>
          <w:rFonts w:ascii="Arial" w:hAnsi="Arial" w:cs="Arial"/>
          <w:lang w:val="es-ES"/>
        </w:rPr>
        <w:t>6</w:t>
      </w:r>
    </w:p>
    <w:p w14:paraId="3048E9F9" w14:textId="77777777" w:rsidR="006F5068" w:rsidRPr="006538B1" w:rsidRDefault="006F5068" w:rsidP="006F5068">
      <w:pPr>
        <w:jc w:val="both"/>
        <w:rPr>
          <w:rFonts w:ascii="Arial" w:hAnsi="Arial" w:cs="Arial"/>
          <w:lang w:val="es-ES"/>
        </w:rPr>
      </w:pPr>
    </w:p>
    <w:p w14:paraId="7ED78C3E" w14:textId="0FB4C1FD" w:rsidR="00B613CF" w:rsidRDefault="004B67C8" w:rsidP="006F5068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IVI da un paso más en su compromiso con la excelencia en los resultados, y une FIV y PGS en un nuevo producto</w:t>
      </w:r>
      <w:r w:rsidR="00EC03E6">
        <w:rPr>
          <w:rFonts w:ascii="Arial" w:hAnsi="Arial" w:cs="Arial"/>
          <w:lang w:val="es-ES"/>
        </w:rPr>
        <w:t>, FIVPLUS,</w:t>
      </w:r>
      <w:r>
        <w:rPr>
          <w:rFonts w:ascii="Arial" w:hAnsi="Arial" w:cs="Arial"/>
          <w:lang w:val="es-ES"/>
        </w:rPr>
        <w:t xml:space="preserve"> que</w:t>
      </w:r>
      <w:r w:rsidR="002E6BB6">
        <w:rPr>
          <w:rFonts w:ascii="Arial" w:hAnsi="Arial" w:cs="Arial"/>
          <w:lang w:val="es-ES"/>
        </w:rPr>
        <w:t xml:space="preserve"> tratará de asegurar el nacimiento</w:t>
      </w:r>
      <w:r w:rsidR="00FC52C0">
        <w:rPr>
          <w:rFonts w:ascii="Arial" w:hAnsi="Arial" w:cs="Arial"/>
          <w:lang w:val="es-ES"/>
        </w:rPr>
        <w:t xml:space="preserve"> de un bebé</w:t>
      </w:r>
      <w:r>
        <w:rPr>
          <w:rFonts w:ascii="Arial" w:hAnsi="Arial" w:cs="Arial"/>
          <w:lang w:val="es-ES"/>
        </w:rPr>
        <w:t xml:space="preserve"> sano. Tanto FIV (fecundación </w:t>
      </w:r>
      <w:r w:rsidRPr="004B67C8">
        <w:rPr>
          <w:rFonts w:ascii="Arial" w:hAnsi="Arial" w:cs="Arial"/>
          <w:i/>
          <w:lang w:val="es-ES"/>
        </w:rPr>
        <w:t>in vitro</w:t>
      </w:r>
      <w:r>
        <w:rPr>
          <w:rFonts w:ascii="Arial" w:hAnsi="Arial" w:cs="Arial"/>
          <w:lang w:val="es-ES"/>
        </w:rPr>
        <w:t>) como PGS (análisis genético embrionario) son dos</w:t>
      </w:r>
      <w:r w:rsidR="001844C8">
        <w:rPr>
          <w:rFonts w:ascii="Arial" w:hAnsi="Arial" w:cs="Arial"/>
          <w:lang w:val="es-ES"/>
        </w:rPr>
        <w:t xml:space="preserve"> conceptos ya existentes</w:t>
      </w:r>
      <w:r>
        <w:rPr>
          <w:rFonts w:ascii="Arial" w:hAnsi="Arial" w:cs="Arial"/>
          <w:lang w:val="es-ES"/>
        </w:rPr>
        <w:t xml:space="preserve"> que IVI</w:t>
      </w:r>
      <w:r w:rsidR="00FC52C0">
        <w:rPr>
          <w:rFonts w:ascii="Arial" w:hAnsi="Arial" w:cs="Arial"/>
          <w:lang w:val="es-ES"/>
        </w:rPr>
        <w:t xml:space="preserve"> ofrece a partir de ahora con unas condiciones muy ventajosas a sus pacientes.</w:t>
      </w:r>
      <w:r>
        <w:rPr>
          <w:rFonts w:ascii="Arial" w:hAnsi="Arial" w:cs="Arial"/>
          <w:lang w:val="es-ES"/>
        </w:rPr>
        <w:t xml:space="preserve"> </w:t>
      </w:r>
    </w:p>
    <w:p w14:paraId="67E2DACF" w14:textId="77777777" w:rsidR="00EC7EC3" w:rsidRDefault="00EC7EC3" w:rsidP="006F5068">
      <w:pPr>
        <w:jc w:val="both"/>
        <w:rPr>
          <w:rFonts w:ascii="Arial" w:hAnsi="Arial" w:cs="Arial"/>
          <w:lang w:val="es-ES"/>
        </w:rPr>
      </w:pPr>
    </w:p>
    <w:p w14:paraId="5FF604EA" w14:textId="41139D3B" w:rsidR="002A118C" w:rsidRDefault="001844C8" w:rsidP="006F5068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Aunque</w:t>
      </w:r>
      <w:r w:rsidR="004B67C8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IVI</w:t>
      </w:r>
      <w:r w:rsidR="00E32FE6" w:rsidRPr="00E32FE6">
        <w:rPr>
          <w:rStyle w:val="Refdecomentario"/>
          <w:lang w:val="es-ES"/>
        </w:rPr>
        <w:t xml:space="preserve"> </w:t>
      </w:r>
      <w:r w:rsidR="00E32FE6" w:rsidRPr="00E32FE6">
        <w:rPr>
          <w:rStyle w:val="Refdecomentario"/>
          <w:rFonts w:ascii="Arial" w:hAnsi="Arial" w:cs="Arial"/>
          <w:sz w:val="24"/>
          <w:szCs w:val="24"/>
          <w:lang w:val="es-ES"/>
        </w:rPr>
        <w:t xml:space="preserve">ya </w:t>
      </w:r>
      <w:r w:rsidR="004B67C8">
        <w:rPr>
          <w:rFonts w:ascii="Arial" w:hAnsi="Arial" w:cs="Arial"/>
          <w:lang w:val="es-ES"/>
        </w:rPr>
        <w:t>atesora u</w:t>
      </w:r>
      <w:r w:rsidR="002E6BB6">
        <w:rPr>
          <w:rFonts w:ascii="Arial" w:hAnsi="Arial" w:cs="Arial"/>
          <w:lang w:val="es-ES"/>
        </w:rPr>
        <w:t>na tasa de embarazo alta</w:t>
      </w:r>
      <w:r w:rsidR="00690675">
        <w:rPr>
          <w:rFonts w:ascii="Arial" w:hAnsi="Arial" w:cs="Arial"/>
          <w:lang w:val="es-ES"/>
        </w:rPr>
        <w:t xml:space="preserve"> mediante la técnica FIV</w:t>
      </w:r>
      <w:r w:rsidR="00C06B10">
        <w:rPr>
          <w:rFonts w:ascii="Arial" w:hAnsi="Arial" w:cs="Arial"/>
          <w:lang w:val="es-ES"/>
        </w:rPr>
        <w:t>,</w:t>
      </w:r>
      <w:r w:rsidR="00690675">
        <w:rPr>
          <w:rFonts w:ascii="Arial" w:hAnsi="Arial" w:cs="Arial"/>
          <w:lang w:val="es-ES"/>
        </w:rPr>
        <w:t xml:space="preserve"> ha</w:t>
      </w:r>
      <w:r w:rsidR="004B67C8">
        <w:rPr>
          <w:rFonts w:ascii="Arial" w:hAnsi="Arial" w:cs="Arial"/>
          <w:lang w:val="es-ES"/>
        </w:rPr>
        <w:t xml:space="preserve"> decidido sumar</w:t>
      </w:r>
      <w:r w:rsidR="00C30B6A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 xml:space="preserve">el </w:t>
      </w:r>
      <w:r w:rsidR="004B67C8">
        <w:rPr>
          <w:rFonts w:ascii="Arial" w:hAnsi="Arial" w:cs="Arial"/>
          <w:lang w:val="es-ES"/>
        </w:rPr>
        <w:t>PGS</w:t>
      </w:r>
      <w:r w:rsidR="00C30B6A">
        <w:rPr>
          <w:rFonts w:ascii="Arial" w:hAnsi="Arial" w:cs="Arial"/>
          <w:lang w:val="es-ES"/>
        </w:rPr>
        <w:t xml:space="preserve"> a ésta</w:t>
      </w:r>
      <w:r w:rsidR="006A5B56">
        <w:rPr>
          <w:rFonts w:ascii="Arial" w:hAnsi="Arial" w:cs="Arial"/>
          <w:lang w:val="es-ES"/>
        </w:rPr>
        <w:t>,</w:t>
      </w:r>
      <w:r w:rsidR="004B67C8">
        <w:rPr>
          <w:rFonts w:ascii="Arial" w:hAnsi="Arial" w:cs="Arial"/>
          <w:lang w:val="es-ES"/>
        </w:rPr>
        <w:t xml:space="preserve"> para</w:t>
      </w:r>
      <w:r w:rsidR="002A118C">
        <w:rPr>
          <w:rFonts w:ascii="Arial" w:hAnsi="Arial" w:cs="Arial"/>
          <w:lang w:val="es-ES"/>
        </w:rPr>
        <w:t xml:space="preserve"> mantener su compromiso con la seguridad</w:t>
      </w:r>
      <w:r w:rsidR="0087446B">
        <w:rPr>
          <w:rFonts w:ascii="Arial" w:hAnsi="Arial" w:cs="Arial"/>
          <w:lang w:val="es-ES"/>
        </w:rPr>
        <w:t>,</w:t>
      </w:r>
      <w:r w:rsidR="002A118C">
        <w:rPr>
          <w:rFonts w:ascii="Arial" w:hAnsi="Arial" w:cs="Arial"/>
          <w:lang w:val="es-ES"/>
        </w:rPr>
        <w:t xml:space="preserve"> y</w:t>
      </w:r>
      <w:r w:rsidR="004B67C8">
        <w:rPr>
          <w:rFonts w:ascii="Arial" w:hAnsi="Arial" w:cs="Arial"/>
          <w:lang w:val="es-ES"/>
        </w:rPr>
        <w:t xml:space="preserve"> </w:t>
      </w:r>
      <w:r w:rsidR="002A118C">
        <w:rPr>
          <w:rFonts w:ascii="Arial" w:hAnsi="Arial" w:cs="Arial"/>
          <w:lang w:val="es-ES"/>
        </w:rPr>
        <w:t>garantizar unas ventajas incomparables.</w:t>
      </w:r>
    </w:p>
    <w:p w14:paraId="0EDE6BF4" w14:textId="77777777" w:rsidR="002A118C" w:rsidRDefault="002A118C" w:rsidP="006F5068">
      <w:pPr>
        <w:jc w:val="both"/>
        <w:rPr>
          <w:rFonts w:ascii="Arial" w:hAnsi="Arial" w:cs="Arial"/>
          <w:lang w:val="es-ES"/>
        </w:rPr>
      </w:pPr>
    </w:p>
    <w:p w14:paraId="72DFD202" w14:textId="6307351D" w:rsidR="001844C8" w:rsidRPr="001844C8" w:rsidRDefault="002A118C" w:rsidP="006F5068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La primera y más relevante</w:t>
      </w:r>
      <w:r w:rsidR="00C30B6A">
        <w:rPr>
          <w:rFonts w:ascii="Arial" w:hAnsi="Arial" w:cs="Arial"/>
          <w:lang w:val="es-ES"/>
        </w:rPr>
        <w:t xml:space="preserve"> ventaja</w:t>
      </w:r>
      <w:r w:rsidR="001844C8">
        <w:rPr>
          <w:rFonts w:ascii="Arial" w:hAnsi="Arial" w:cs="Arial"/>
          <w:lang w:val="es-ES"/>
        </w:rPr>
        <w:t xml:space="preserve"> es la de poder</w:t>
      </w:r>
      <w:r w:rsidR="002E6BB6">
        <w:rPr>
          <w:rFonts w:ascii="Arial" w:hAnsi="Arial" w:cs="Arial"/>
          <w:lang w:val="es-ES"/>
        </w:rPr>
        <w:t xml:space="preserve"> tener</w:t>
      </w:r>
      <w:r>
        <w:rPr>
          <w:rFonts w:ascii="Arial" w:hAnsi="Arial" w:cs="Arial"/>
          <w:lang w:val="es-ES"/>
        </w:rPr>
        <w:t xml:space="preserve"> un bebé sano</w:t>
      </w:r>
      <w:r w:rsidR="001844C8">
        <w:rPr>
          <w:rFonts w:ascii="Arial" w:hAnsi="Arial" w:cs="Arial"/>
          <w:lang w:val="es-ES"/>
        </w:rPr>
        <w:t>. El análisis genético permite descartar todos aquellos embriones con anomalías cromosómicas, con lo que</w:t>
      </w:r>
      <w:r w:rsidR="00626CE8">
        <w:rPr>
          <w:rFonts w:ascii="Arial" w:hAnsi="Arial" w:cs="Arial"/>
          <w:lang w:val="es-ES"/>
        </w:rPr>
        <w:t xml:space="preserve"> se eleva</w:t>
      </w:r>
      <w:r w:rsidR="001844C8">
        <w:rPr>
          <w:rFonts w:ascii="Arial" w:hAnsi="Arial" w:cs="Arial"/>
          <w:lang w:val="es-ES"/>
        </w:rPr>
        <w:t xml:space="preserve"> la tasa de</w:t>
      </w:r>
      <w:r w:rsidR="00626CE8">
        <w:rPr>
          <w:rFonts w:ascii="Arial" w:hAnsi="Arial" w:cs="Arial"/>
          <w:lang w:val="es-ES"/>
        </w:rPr>
        <w:t xml:space="preserve"> gestación por transferencia hasta </w:t>
      </w:r>
      <w:r w:rsidR="00690675">
        <w:rPr>
          <w:rFonts w:ascii="Arial" w:hAnsi="Arial" w:cs="Arial"/>
          <w:lang w:val="es-ES"/>
        </w:rPr>
        <w:t>el 70%</w:t>
      </w:r>
      <w:r w:rsidR="001844C8">
        <w:rPr>
          <w:rFonts w:ascii="Arial" w:hAnsi="Arial" w:cs="Arial"/>
          <w:lang w:val="es-ES"/>
        </w:rPr>
        <w:t>, consiguiendo gestaciones con niños sanos cromosómicamente.</w:t>
      </w:r>
    </w:p>
    <w:p w14:paraId="048C0BCD" w14:textId="77777777" w:rsidR="001844C8" w:rsidRDefault="001844C8" w:rsidP="006F5068">
      <w:pPr>
        <w:jc w:val="both"/>
        <w:rPr>
          <w:rFonts w:ascii="Arial" w:hAnsi="Arial" w:cs="Arial"/>
          <w:strike/>
          <w:lang w:val="es-ES"/>
        </w:rPr>
      </w:pPr>
    </w:p>
    <w:p w14:paraId="22FE90B1" w14:textId="546A9C5C" w:rsidR="00B613CF" w:rsidRDefault="001844C8" w:rsidP="006F5068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Como consecuencia</w:t>
      </w:r>
      <w:bookmarkStart w:id="0" w:name="_GoBack"/>
      <w:bookmarkEnd w:id="0"/>
      <w:r>
        <w:rPr>
          <w:rFonts w:ascii="Arial" w:hAnsi="Arial" w:cs="Arial"/>
          <w:lang w:val="es-ES"/>
        </w:rPr>
        <w:t xml:space="preserve"> del aumento de la tasa de gestación por transfer, se acorta el tiempo de espera para conseguir un embarazo con un menor número de tr</w:t>
      </w:r>
      <w:r w:rsidR="00600E83">
        <w:rPr>
          <w:rFonts w:ascii="Arial" w:hAnsi="Arial" w:cs="Arial"/>
          <w:lang w:val="es-ES"/>
        </w:rPr>
        <w:t>atamientos, y además se reduce</w:t>
      </w:r>
      <w:r>
        <w:rPr>
          <w:rFonts w:ascii="Arial" w:hAnsi="Arial" w:cs="Arial"/>
          <w:lang w:val="es-ES"/>
        </w:rPr>
        <w:t xml:space="preserve"> significativamente </w:t>
      </w:r>
      <w:r w:rsidR="00626CE8">
        <w:rPr>
          <w:rFonts w:ascii="Arial" w:hAnsi="Arial" w:cs="Arial"/>
          <w:lang w:val="es-ES"/>
        </w:rPr>
        <w:t>la tasa de aborto. Ambas consecuencias</w:t>
      </w:r>
      <w:r w:rsidR="00600E83">
        <w:rPr>
          <w:rFonts w:ascii="Arial" w:hAnsi="Arial" w:cs="Arial"/>
          <w:lang w:val="es-ES"/>
        </w:rPr>
        <w:t xml:space="preserve"> ayudan a disminuir</w:t>
      </w:r>
      <w:r>
        <w:rPr>
          <w:rFonts w:ascii="Arial" w:hAnsi="Arial" w:cs="Arial"/>
          <w:lang w:val="es-ES"/>
        </w:rPr>
        <w:t xml:space="preserve"> el coste emocional de este proceso.</w:t>
      </w:r>
    </w:p>
    <w:p w14:paraId="52D9C421" w14:textId="77777777" w:rsidR="00626CE8" w:rsidRDefault="00626CE8" w:rsidP="006F5068">
      <w:pPr>
        <w:jc w:val="both"/>
        <w:rPr>
          <w:rFonts w:ascii="Arial" w:hAnsi="Arial" w:cs="Arial"/>
          <w:lang w:val="es-ES"/>
        </w:rPr>
      </w:pPr>
    </w:p>
    <w:p w14:paraId="62278F40" w14:textId="74DC9850" w:rsidR="00D36DDB" w:rsidRDefault="002E6BB6" w:rsidP="006F5068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Nacimiento</w:t>
      </w:r>
      <w:r w:rsidR="00D36DDB">
        <w:rPr>
          <w:rFonts w:ascii="Arial" w:hAnsi="Arial" w:cs="Arial"/>
          <w:lang w:val="es-ES"/>
        </w:rPr>
        <w:t xml:space="preserve"> de un bebé sano, aumento de la tasa de embarazo, reducción del tiempo de esper</w:t>
      </w:r>
      <w:r w:rsidR="00663A1F">
        <w:rPr>
          <w:rFonts w:ascii="Arial" w:hAnsi="Arial" w:cs="Arial"/>
          <w:lang w:val="es-ES"/>
        </w:rPr>
        <w:t>a: son ventajas que forman parte del compromiso de IVI con</w:t>
      </w:r>
      <w:r w:rsidR="005D4242">
        <w:rPr>
          <w:rFonts w:ascii="Arial" w:hAnsi="Arial" w:cs="Arial"/>
          <w:lang w:val="es-ES"/>
        </w:rPr>
        <w:t xml:space="preserve"> sus pacientes, y que</w:t>
      </w:r>
      <w:r w:rsidR="00663A1F">
        <w:rPr>
          <w:rFonts w:ascii="Arial" w:hAnsi="Arial" w:cs="Arial"/>
          <w:lang w:val="es-ES"/>
        </w:rPr>
        <w:t xml:space="preserve"> las</w:t>
      </w:r>
      <w:r w:rsidR="00D36DDB">
        <w:rPr>
          <w:rFonts w:ascii="Arial" w:hAnsi="Arial" w:cs="Arial"/>
          <w:lang w:val="es-ES"/>
        </w:rPr>
        <w:t xml:space="preserve"> lleva a cabo </w:t>
      </w:r>
      <w:r w:rsidR="00663A1F">
        <w:rPr>
          <w:rFonts w:ascii="Arial" w:hAnsi="Arial" w:cs="Arial"/>
          <w:lang w:val="es-ES"/>
        </w:rPr>
        <w:t>asumiendo un esfuerzo económico cons</w:t>
      </w:r>
      <w:r w:rsidR="00600E83">
        <w:rPr>
          <w:rFonts w:ascii="Arial" w:hAnsi="Arial" w:cs="Arial"/>
          <w:lang w:val="es-ES"/>
        </w:rPr>
        <w:t>iderable, para asegurar que todo</w:t>
      </w:r>
      <w:r w:rsidR="00663A1F">
        <w:rPr>
          <w:rFonts w:ascii="Arial" w:hAnsi="Arial" w:cs="Arial"/>
          <w:lang w:val="es-ES"/>
        </w:rPr>
        <w:t>s sus pacientes puedan acceder, desde ahora, al nuevo concepto FIVPLUS (FIV+PGS).</w:t>
      </w:r>
      <w:r w:rsidR="00D36DDB">
        <w:rPr>
          <w:rFonts w:ascii="Arial" w:hAnsi="Arial" w:cs="Arial"/>
          <w:lang w:val="es-ES"/>
        </w:rPr>
        <w:t xml:space="preserve"> </w:t>
      </w:r>
    </w:p>
    <w:p w14:paraId="3B2B3527" w14:textId="77777777" w:rsidR="00D36DDB" w:rsidRDefault="00D36DDB" w:rsidP="006F5068">
      <w:pPr>
        <w:jc w:val="both"/>
        <w:rPr>
          <w:rFonts w:ascii="Arial" w:hAnsi="Arial" w:cs="Arial"/>
          <w:lang w:val="es-ES"/>
        </w:rPr>
      </w:pPr>
    </w:p>
    <w:p w14:paraId="06C2883C" w14:textId="4E7F04C7" w:rsidR="000000B6" w:rsidRPr="006538B1" w:rsidRDefault="00D97C22" w:rsidP="006F5068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“</w:t>
      </w:r>
      <w:r w:rsidR="0081741C">
        <w:rPr>
          <w:rFonts w:ascii="Arial" w:hAnsi="Arial" w:cs="Arial"/>
          <w:lang w:val="es-ES"/>
        </w:rPr>
        <w:t>El PGS nos permite hacer determinaciones cromo</w:t>
      </w:r>
      <w:r w:rsidR="0087446B">
        <w:rPr>
          <w:rFonts w:ascii="Arial" w:hAnsi="Arial" w:cs="Arial"/>
          <w:lang w:val="es-ES"/>
        </w:rPr>
        <w:t>sómicas de los embriones. IVI</w:t>
      </w:r>
      <w:r w:rsidR="0081741C">
        <w:rPr>
          <w:rFonts w:ascii="Arial" w:hAnsi="Arial" w:cs="Arial"/>
          <w:lang w:val="es-ES"/>
        </w:rPr>
        <w:t xml:space="preserve"> siempre ha sido un gran defensor de esta técnica para descartar los embriones con anomalías y</w:t>
      </w:r>
      <w:r w:rsidR="00C30B6A">
        <w:rPr>
          <w:rFonts w:ascii="Arial" w:hAnsi="Arial" w:cs="Arial"/>
          <w:lang w:val="es-ES"/>
        </w:rPr>
        <w:t xml:space="preserve"> poder</w:t>
      </w:r>
      <w:r w:rsidR="0081741C">
        <w:rPr>
          <w:rFonts w:ascii="Arial" w:hAnsi="Arial" w:cs="Arial"/>
          <w:lang w:val="es-ES"/>
        </w:rPr>
        <w:t xml:space="preserve"> transferir</w:t>
      </w:r>
      <w:r w:rsidR="00C30B6A">
        <w:rPr>
          <w:rFonts w:ascii="Arial" w:hAnsi="Arial" w:cs="Arial"/>
          <w:lang w:val="es-ES"/>
        </w:rPr>
        <w:t xml:space="preserve"> sólo</w:t>
      </w:r>
      <w:r w:rsidR="0081741C">
        <w:rPr>
          <w:rFonts w:ascii="Arial" w:hAnsi="Arial" w:cs="Arial"/>
          <w:lang w:val="es-ES"/>
        </w:rPr>
        <w:t xml:space="preserve"> los sanos. Aunque</w:t>
      </w:r>
      <w:r w:rsidR="00C30B6A">
        <w:rPr>
          <w:rFonts w:ascii="Arial" w:hAnsi="Arial" w:cs="Arial"/>
          <w:lang w:val="es-ES"/>
        </w:rPr>
        <w:t xml:space="preserve"> en IVI</w:t>
      </w:r>
      <w:r w:rsidR="0081741C">
        <w:rPr>
          <w:rFonts w:ascii="Arial" w:hAnsi="Arial" w:cs="Arial"/>
          <w:lang w:val="es-ES"/>
        </w:rPr>
        <w:t xml:space="preserve"> ya partimos de ta</w:t>
      </w:r>
      <w:r w:rsidR="0087446B">
        <w:rPr>
          <w:rFonts w:ascii="Arial" w:hAnsi="Arial" w:cs="Arial"/>
          <w:lang w:val="es-ES"/>
        </w:rPr>
        <w:t>sas de embarazo muy altas</w:t>
      </w:r>
      <w:r w:rsidR="0081741C">
        <w:rPr>
          <w:rFonts w:ascii="Arial" w:hAnsi="Arial" w:cs="Arial"/>
          <w:lang w:val="es-ES"/>
        </w:rPr>
        <w:t>, con la unión de FIV y PGS transferimos los embriones más sanos y la tasa de embarazo se eleva hasta el setenta por cien</w:t>
      </w:r>
      <w:r>
        <w:rPr>
          <w:rFonts w:ascii="Arial" w:hAnsi="Arial" w:cs="Arial"/>
          <w:lang w:val="es-ES"/>
        </w:rPr>
        <w:t>”, explica el Dr. Antonio Requena, Director General Médico</w:t>
      </w:r>
      <w:r w:rsidR="000000B6" w:rsidRPr="006538B1">
        <w:rPr>
          <w:rFonts w:ascii="Arial" w:hAnsi="Arial" w:cs="Arial"/>
          <w:lang w:val="es-ES"/>
        </w:rPr>
        <w:t xml:space="preserve"> de IVI.</w:t>
      </w:r>
    </w:p>
    <w:p w14:paraId="6FF107F6" w14:textId="77777777" w:rsidR="007F1276" w:rsidRDefault="007F1276" w:rsidP="006F5068">
      <w:pPr>
        <w:jc w:val="both"/>
        <w:rPr>
          <w:rFonts w:ascii="Arial" w:hAnsi="Arial" w:cs="Arial"/>
          <w:lang w:val="es-ES"/>
        </w:rPr>
      </w:pPr>
    </w:p>
    <w:p w14:paraId="16F9F437" w14:textId="71B91BE1" w:rsidR="00D97C22" w:rsidRPr="006538B1" w:rsidRDefault="00D97C22" w:rsidP="006F5068">
      <w:pPr>
        <w:jc w:val="both"/>
        <w:rPr>
          <w:rFonts w:ascii="Arial" w:hAnsi="Arial" w:cs="Arial"/>
          <w:lang w:val="es-ES"/>
        </w:rPr>
      </w:pPr>
    </w:p>
    <w:p w14:paraId="717A862A" w14:textId="77777777" w:rsidR="006538B1" w:rsidRDefault="006538B1" w:rsidP="00017F5E">
      <w:pPr>
        <w:rPr>
          <w:rFonts w:ascii="Arial" w:hAnsi="Arial" w:cs="Arial"/>
          <w:sz w:val="22"/>
          <w:szCs w:val="22"/>
          <w:lang w:val="es-ES"/>
        </w:rPr>
      </w:pPr>
    </w:p>
    <w:p w14:paraId="0479EB01" w14:textId="77777777" w:rsidR="00017F5E" w:rsidRDefault="00017F5E" w:rsidP="00017F5E">
      <w:pPr>
        <w:rPr>
          <w:rFonts w:ascii="Arial" w:hAnsi="Arial" w:cs="Arial"/>
          <w:b/>
          <w:lang w:val="es-ES"/>
        </w:rPr>
      </w:pPr>
      <w:r w:rsidRPr="00017F5E">
        <w:rPr>
          <w:rFonts w:ascii="Arial" w:hAnsi="Arial" w:cs="Arial"/>
          <w:b/>
          <w:lang w:val="es-ES"/>
        </w:rPr>
        <w:t>Sobre IVI</w:t>
      </w:r>
    </w:p>
    <w:p w14:paraId="54392EA6" w14:textId="77777777" w:rsidR="009834A1" w:rsidRPr="00017F5E" w:rsidRDefault="009834A1" w:rsidP="00017F5E">
      <w:pPr>
        <w:rPr>
          <w:rFonts w:ascii="Arial" w:hAnsi="Arial" w:cs="Arial"/>
          <w:b/>
          <w:lang w:val="es-ES"/>
        </w:rPr>
      </w:pPr>
    </w:p>
    <w:p w14:paraId="30BF735E" w14:textId="77777777" w:rsidR="00017F5E" w:rsidRPr="00017F5E" w:rsidRDefault="00017F5E" w:rsidP="00017F5E">
      <w:pPr>
        <w:rPr>
          <w:rFonts w:ascii="Arial" w:hAnsi="Arial" w:cs="Arial"/>
          <w:lang w:val="es-ES"/>
        </w:rPr>
      </w:pPr>
      <w:r w:rsidRPr="00017F5E">
        <w:rPr>
          <w:rFonts w:ascii="Arial" w:hAnsi="Arial" w:cs="Arial"/>
          <w:lang w:val="es-ES"/>
        </w:rPr>
        <w:t>IVI nació en 1990 como la primera institución médica en España especializada íntegramente en reproducción humana. Actualmente cuenta con más de 50 clínicas en 11 países y es líder en medicina reproductiva.</w:t>
      </w:r>
    </w:p>
    <w:p w14:paraId="3BB9A78E" w14:textId="77777777" w:rsidR="00017F5E" w:rsidRPr="00017F5E" w:rsidRDefault="00017F5E" w:rsidP="00017F5E">
      <w:pPr>
        <w:rPr>
          <w:lang w:val="es-ES"/>
        </w:rPr>
      </w:pPr>
    </w:p>
    <w:p w14:paraId="5C5DB439" w14:textId="77777777" w:rsidR="00017F5E" w:rsidRDefault="00017F5E" w:rsidP="00017F5E">
      <w:pPr>
        <w:autoSpaceDE w:val="0"/>
        <w:autoSpaceDN w:val="0"/>
        <w:adjustRightInd w:val="0"/>
        <w:spacing w:after="120"/>
        <w:rPr>
          <w:rFonts w:ascii="Arial" w:hAnsi="Arial" w:cs="Arial"/>
          <w:b/>
          <w:color w:val="231F20"/>
          <w:lang w:val="es-ES_tradnl"/>
        </w:rPr>
      </w:pPr>
    </w:p>
    <w:p w14:paraId="11D7CD0B" w14:textId="77777777" w:rsidR="00017F5E" w:rsidRDefault="00017F5E" w:rsidP="00017F5E">
      <w:pPr>
        <w:autoSpaceDE w:val="0"/>
        <w:autoSpaceDN w:val="0"/>
        <w:adjustRightInd w:val="0"/>
        <w:spacing w:after="120"/>
        <w:rPr>
          <w:rFonts w:ascii="Arial" w:hAnsi="Arial" w:cs="Arial"/>
          <w:b/>
          <w:color w:val="231F20"/>
          <w:lang w:val="es-ES_tradnl"/>
        </w:rPr>
      </w:pPr>
    </w:p>
    <w:p w14:paraId="1EE1ECC6" w14:textId="77777777" w:rsidR="00017F5E" w:rsidRDefault="00017F5E" w:rsidP="00017F5E">
      <w:pPr>
        <w:autoSpaceDE w:val="0"/>
        <w:autoSpaceDN w:val="0"/>
        <w:adjustRightInd w:val="0"/>
        <w:spacing w:after="120"/>
        <w:rPr>
          <w:rFonts w:ascii="Arial" w:hAnsi="Arial" w:cs="Arial"/>
          <w:b/>
          <w:color w:val="231F20"/>
          <w:lang w:val="es-ES_tradnl"/>
        </w:rPr>
      </w:pPr>
    </w:p>
    <w:p w14:paraId="5C45303C" w14:textId="77777777" w:rsidR="00017F5E" w:rsidRDefault="00017F5E" w:rsidP="00017F5E">
      <w:pPr>
        <w:autoSpaceDE w:val="0"/>
        <w:autoSpaceDN w:val="0"/>
        <w:adjustRightInd w:val="0"/>
        <w:spacing w:after="120"/>
        <w:rPr>
          <w:rFonts w:ascii="Arial" w:hAnsi="Arial" w:cs="Arial"/>
          <w:b/>
          <w:color w:val="231F20"/>
          <w:lang w:val="es-ES_tradnl"/>
        </w:rPr>
      </w:pPr>
    </w:p>
    <w:p w14:paraId="65585280" w14:textId="77777777" w:rsidR="00017F5E" w:rsidRDefault="00017F5E" w:rsidP="00017F5E">
      <w:pPr>
        <w:autoSpaceDE w:val="0"/>
        <w:autoSpaceDN w:val="0"/>
        <w:adjustRightInd w:val="0"/>
        <w:spacing w:after="120"/>
        <w:rPr>
          <w:rFonts w:ascii="Arial" w:hAnsi="Arial" w:cs="Arial"/>
          <w:b/>
          <w:color w:val="231F20"/>
          <w:lang w:val="es-ES_tradnl"/>
        </w:rPr>
      </w:pPr>
    </w:p>
    <w:p w14:paraId="0861D723" w14:textId="77777777" w:rsidR="00017F5E" w:rsidRPr="004E1D32" w:rsidRDefault="00017F5E" w:rsidP="00017F5E">
      <w:pPr>
        <w:autoSpaceDE w:val="0"/>
        <w:autoSpaceDN w:val="0"/>
        <w:adjustRightInd w:val="0"/>
        <w:spacing w:after="120"/>
        <w:rPr>
          <w:rFonts w:ascii="Arial" w:hAnsi="Arial" w:cs="Arial"/>
          <w:b/>
          <w:color w:val="231F20"/>
          <w:lang w:val="es-ES_tradnl"/>
        </w:rPr>
      </w:pPr>
      <w:r w:rsidRPr="004E1D32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4684E75C" wp14:editId="73AC8724">
                <wp:simplePos x="0" y="0"/>
                <wp:positionH relativeFrom="column">
                  <wp:posOffset>3434715</wp:posOffset>
                </wp:positionH>
                <wp:positionV relativeFrom="paragraph">
                  <wp:posOffset>208915</wp:posOffset>
                </wp:positionV>
                <wp:extent cx="2583815" cy="1533525"/>
                <wp:effectExtent l="0" t="0" r="26035" b="28575"/>
                <wp:wrapNone/>
                <wp:docPr id="20" name="Cuadro de tex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815" cy="15335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ysClr val="window" lastClr="FFFFFF">
                              <a:lumMod val="6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B96E35" w14:textId="77777777" w:rsidR="00017F5E" w:rsidRDefault="00017F5E" w:rsidP="00017F5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35DDEC2F" id="_x0000_t202" coordsize="21600,21600" o:spt="202" path="m,l,21600r21600,l21600,xe">
                <v:stroke joinstyle="miter"/>
                <v:path gradientshapeok="t" o:connecttype="rect"/>
              </v:shapetype>
              <v:shape id="Cuadro de texto 20" o:spid="_x0000_s1026" type="#_x0000_t202" style="position:absolute;margin-left:270.45pt;margin-top:16.45pt;width:203.45pt;height:120.7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" filled="f" strokecolor="#a6a6a6" strokeweight="1.5pt">
                <v:textbox>
                  <w:txbxContent>
                    <w:p w:rsidR="00017F5E" w:rsidRDefault="00017F5E" w:rsidP="00017F5E"/>
                  </w:txbxContent>
                </v:textbox>
              </v:shape>
            </w:pict>
          </mc:Fallback>
        </mc:AlternateContent>
      </w:r>
      <w:r w:rsidRPr="004E1D32">
        <w:rPr>
          <w:rFonts w:ascii="Arial" w:hAnsi="Arial" w:cs="Arial"/>
          <w:b/>
          <w:color w:val="231F20"/>
          <w:lang w:val="es-ES_tradnl"/>
        </w:rPr>
        <w:t xml:space="preserve">Para más información </w:t>
      </w:r>
    </w:p>
    <w:p w14:paraId="2C871D01" w14:textId="77777777" w:rsidR="00017F5E" w:rsidRDefault="00017F5E" w:rsidP="00017F5E">
      <w:pPr>
        <w:autoSpaceDE w:val="0"/>
        <w:autoSpaceDN w:val="0"/>
        <w:adjustRightInd w:val="0"/>
        <w:rPr>
          <w:rFonts w:ascii="Arial" w:hAnsi="Arial" w:cs="Arial"/>
          <w:b/>
          <w:color w:val="231F20"/>
          <w:lang w:val="es-ES_tradnl"/>
        </w:rPr>
      </w:pPr>
      <w:r w:rsidRPr="004E1D32">
        <w:rPr>
          <w:noProof/>
          <w:lang w:val="es-ES" w:eastAsia="es-ES"/>
        </w:rPr>
        <w:drawing>
          <wp:anchor distT="0" distB="0" distL="114300" distR="114300" simplePos="0" relativeHeight="251663360" behindDoc="0" locked="0" layoutInCell="1" allowOverlap="1" wp14:anchorId="3CC95E4C" wp14:editId="14336AF2">
            <wp:simplePos x="0" y="0"/>
            <wp:positionH relativeFrom="column">
              <wp:posOffset>3486150</wp:posOffset>
            </wp:positionH>
            <wp:positionV relativeFrom="paragraph">
              <wp:posOffset>36830</wp:posOffset>
            </wp:positionV>
            <wp:extent cx="238125" cy="238125"/>
            <wp:effectExtent l="0" t="0" r="9525" b="9525"/>
            <wp:wrapNone/>
            <wp:docPr id="12" name="Imagen 12" descr="http://www.daad.co/imperia/md/images/informationszentren/icbogota/facebook_logo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 descr="http://www.daad.co/imperia/md/images/informationszentren/icbogota/facebook_logo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1D32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9A7785" wp14:editId="27E7E63C">
                <wp:simplePos x="0" y="0"/>
                <wp:positionH relativeFrom="column">
                  <wp:posOffset>3710940</wp:posOffset>
                </wp:positionH>
                <wp:positionV relativeFrom="paragraph">
                  <wp:posOffset>40005</wp:posOffset>
                </wp:positionV>
                <wp:extent cx="2487930" cy="262890"/>
                <wp:effectExtent l="0" t="0" r="0" b="4445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7930" cy="2628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FB7085" w14:textId="77777777" w:rsidR="00017F5E" w:rsidRPr="005721C9" w:rsidRDefault="00C06B10" w:rsidP="00017F5E">
                            <w:pPr>
                              <w:rPr>
                                <w:rFonts w:ascii="Calibri" w:hAnsi="Calibri"/>
                                <w:sz w:val="21"/>
                                <w:szCs w:val="21"/>
                              </w:rPr>
                            </w:pPr>
                            <w:hyperlink r:id="rId10" w:history="1">
                              <w:r w:rsidR="00017F5E" w:rsidRPr="005721C9">
                                <w:rPr>
                                  <w:rStyle w:val="Hipervnculo"/>
                                  <w:rFonts w:ascii="Calibri" w:hAnsi="Calibri"/>
                                  <w:sz w:val="21"/>
                                  <w:szCs w:val="21"/>
                                </w:rPr>
                                <w:t>https://www.facebook.com/iviclinics</w:t>
                              </w:r>
                            </w:hyperlink>
                            <w:r w:rsidR="00017F5E" w:rsidRPr="005721C9">
                              <w:rPr>
                                <w:rFonts w:ascii="Calibri" w:hAnsi="Calibri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139A7785" id="_x0000_t202" coordsize="21600,21600" o:spt="202" path="m0,0l0,21600,21600,21600,21600,0xe">
                <v:stroke joinstyle="miter"/>
                <v:path gradientshapeok="t" o:connecttype="rect"/>
              </v:shapetype>
              <v:shape id="Cuadro de texto 9" o:spid="_x0000_s1027" type="#_x0000_t202" style="position:absolute;margin-left:292.2pt;margin-top:3.15pt;width:195.9pt;height:2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" filled="f" stroked="f">
                <v:textbox style="mso-fit-shape-to-text:t">
                  <w:txbxContent>
                    <w:p w14:paraId="1EFB7085" w14:textId="77777777" w:rsidR="00017F5E" w:rsidRPr="005721C9" w:rsidRDefault="00EA27EB" w:rsidP="00017F5E">
                      <w:pPr>
                        <w:rPr>
                          <w:rFonts w:ascii="Calibri" w:hAnsi="Calibri"/>
                          <w:sz w:val="21"/>
                          <w:szCs w:val="21"/>
                        </w:rPr>
                      </w:pPr>
                      <w:hyperlink r:id="rId13" w:history="1">
                        <w:r w:rsidR="00017F5E" w:rsidRPr="005721C9">
                          <w:rPr>
                            <w:rStyle w:val="Hipervnculo"/>
                            <w:rFonts w:ascii="Calibri" w:hAnsi="Calibri"/>
                            <w:sz w:val="21"/>
                            <w:szCs w:val="21"/>
                          </w:rPr>
                          <w:t>https://www.facebook.com/iviclinics</w:t>
                        </w:r>
                      </w:hyperlink>
                      <w:r w:rsidR="00017F5E" w:rsidRPr="005721C9">
                        <w:rPr>
                          <w:rFonts w:ascii="Calibri" w:hAnsi="Calibri"/>
                          <w:sz w:val="21"/>
                          <w:szCs w:val="21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5670672F" w14:textId="77777777" w:rsidR="00017F5E" w:rsidRDefault="00017F5E" w:rsidP="00017F5E">
      <w:pPr>
        <w:autoSpaceDE w:val="0"/>
        <w:autoSpaceDN w:val="0"/>
        <w:adjustRightInd w:val="0"/>
        <w:rPr>
          <w:rFonts w:ascii="Arial" w:hAnsi="Arial" w:cs="Arial"/>
          <w:color w:val="231F20"/>
          <w:lang w:val="es-ES_tradnl"/>
        </w:rPr>
      </w:pPr>
      <w:r w:rsidRPr="004E1D32">
        <w:rPr>
          <w:noProof/>
          <w:lang w:val="es-ES" w:eastAsia="es-ES"/>
        </w:rPr>
        <w:drawing>
          <wp:anchor distT="0" distB="0" distL="114300" distR="114300" simplePos="0" relativeHeight="251664384" behindDoc="0" locked="0" layoutInCell="1" allowOverlap="1" wp14:anchorId="06785920" wp14:editId="51FFE57C">
            <wp:simplePos x="0" y="0"/>
            <wp:positionH relativeFrom="column">
              <wp:posOffset>3484245</wp:posOffset>
            </wp:positionH>
            <wp:positionV relativeFrom="paragraph">
              <wp:posOffset>153035</wp:posOffset>
            </wp:positionV>
            <wp:extent cx="238125" cy="238125"/>
            <wp:effectExtent l="0" t="0" r="9525" b="9525"/>
            <wp:wrapNone/>
            <wp:docPr id="13" name="Imagen 13" descr="http://berepublic.es/newbeBlog/wp-content/uploads/twitter_logo.pn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 descr="http://berepublic.es/newbeBlog/wp-content/uploads/twitter_logo.pn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1D32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139D1D" wp14:editId="487F3DEC">
                <wp:simplePos x="0" y="0"/>
                <wp:positionH relativeFrom="column">
                  <wp:posOffset>3710940</wp:posOffset>
                </wp:positionH>
                <wp:positionV relativeFrom="paragraph">
                  <wp:posOffset>170180</wp:posOffset>
                </wp:positionV>
                <wp:extent cx="2487930" cy="262890"/>
                <wp:effectExtent l="0" t="0" r="0" b="4445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7930" cy="2628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E12097" w14:textId="77777777" w:rsidR="00017F5E" w:rsidRPr="005721C9" w:rsidRDefault="00C06B10" w:rsidP="00017F5E">
                            <w:pPr>
                              <w:rPr>
                                <w:rFonts w:ascii="Calibri" w:hAnsi="Calibri"/>
                                <w:sz w:val="21"/>
                                <w:szCs w:val="21"/>
                              </w:rPr>
                            </w:pPr>
                            <w:hyperlink r:id="rId16" w:history="1">
                              <w:r w:rsidR="00017F5E" w:rsidRPr="005721C9">
                                <w:rPr>
                                  <w:rStyle w:val="Hipervnculo"/>
                                  <w:rFonts w:ascii="Calibri" w:hAnsi="Calibri"/>
                                  <w:sz w:val="21"/>
                                  <w:szCs w:val="21"/>
                                </w:rPr>
                                <w:t>https://twitter.com/IVIclinics</w:t>
                              </w:r>
                            </w:hyperlink>
                            <w:r w:rsidR="00017F5E" w:rsidRPr="005721C9">
                              <w:rPr>
                                <w:rFonts w:ascii="Calibri" w:hAnsi="Calibri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61139D1D" id="Cuadro de texto 7" o:spid="_x0000_s1028" type="#_x0000_t202" style="position:absolute;margin-left:292.2pt;margin-top:13.4pt;width:195.9pt;height:20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" filled="f" stroked="f">
                <v:textbox style="mso-fit-shape-to-text:t">
                  <w:txbxContent>
                    <w:p w14:paraId="53E12097" w14:textId="77777777" w:rsidR="00017F5E" w:rsidRPr="005721C9" w:rsidRDefault="00EA27EB" w:rsidP="00017F5E">
                      <w:pPr>
                        <w:rPr>
                          <w:rFonts w:ascii="Calibri" w:hAnsi="Calibri"/>
                          <w:sz w:val="21"/>
                          <w:szCs w:val="21"/>
                        </w:rPr>
                      </w:pPr>
                      <w:hyperlink r:id="rId17" w:history="1">
                        <w:r w:rsidR="00017F5E" w:rsidRPr="005721C9">
                          <w:rPr>
                            <w:rStyle w:val="Hipervnculo"/>
                            <w:rFonts w:ascii="Calibri" w:hAnsi="Calibri"/>
                            <w:sz w:val="21"/>
                            <w:szCs w:val="21"/>
                          </w:rPr>
                          <w:t>https://twitter.com/IVIclinics</w:t>
                        </w:r>
                      </w:hyperlink>
                      <w:r w:rsidR="00017F5E" w:rsidRPr="005721C9">
                        <w:rPr>
                          <w:rFonts w:ascii="Calibri" w:hAnsi="Calibri"/>
                          <w:sz w:val="21"/>
                          <w:szCs w:val="21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4E1D32">
        <w:rPr>
          <w:rFonts w:ascii="Arial" w:hAnsi="Arial" w:cs="Arial"/>
          <w:color w:val="231F20"/>
          <w:lang w:val="es-ES_tradnl"/>
        </w:rPr>
        <w:t>IVI. 963173610</w:t>
      </w:r>
    </w:p>
    <w:p w14:paraId="31335C47" w14:textId="77777777" w:rsidR="00020D4E" w:rsidRPr="004E1D32" w:rsidRDefault="006538B1" w:rsidP="00017F5E">
      <w:pPr>
        <w:autoSpaceDE w:val="0"/>
        <w:autoSpaceDN w:val="0"/>
        <w:adjustRightInd w:val="0"/>
        <w:rPr>
          <w:rFonts w:ascii="Arial" w:hAnsi="Arial" w:cs="Arial"/>
          <w:color w:val="231F20"/>
          <w:lang w:val="es-ES_tradnl"/>
        </w:rPr>
      </w:pPr>
      <w:r>
        <w:rPr>
          <w:rFonts w:ascii="Arial" w:hAnsi="Arial" w:cs="Arial"/>
          <w:color w:val="231F20"/>
          <w:lang w:val="es-ES_tradnl"/>
        </w:rPr>
        <w:t xml:space="preserve">Ricardo Pedrós: </w:t>
      </w:r>
      <w:hyperlink r:id="rId18" w:history="1">
        <w:r w:rsidR="00020D4E" w:rsidRPr="00583280">
          <w:rPr>
            <w:rStyle w:val="Hipervnculo"/>
            <w:rFonts w:ascii="Arial" w:hAnsi="Arial" w:cs="Arial"/>
            <w:lang w:val="es-ES_tradnl"/>
          </w:rPr>
          <w:t>Ricardo.pedros@ivi.es</w:t>
        </w:r>
      </w:hyperlink>
      <w:r w:rsidR="00020D4E">
        <w:rPr>
          <w:rFonts w:ascii="Arial" w:hAnsi="Arial" w:cs="Arial"/>
          <w:color w:val="231F20"/>
          <w:lang w:val="es-ES_tradnl"/>
        </w:rPr>
        <w:t xml:space="preserve"> </w:t>
      </w:r>
    </w:p>
    <w:p w14:paraId="1A67E058" w14:textId="77777777" w:rsidR="00017F5E" w:rsidRPr="00017F5E" w:rsidRDefault="00017F5E" w:rsidP="00017F5E">
      <w:pPr>
        <w:autoSpaceDE w:val="0"/>
        <w:autoSpaceDN w:val="0"/>
        <w:adjustRightInd w:val="0"/>
        <w:rPr>
          <w:rFonts w:ascii="Arial" w:hAnsi="Arial" w:cs="Arial"/>
          <w:color w:val="231F20"/>
          <w:lang w:val="es-ES"/>
        </w:rPr>
      </w:pPr>
      <w:r w:rsidRPr="00017F5E">
        <w:rPr>
          <w:rFonts w:ascii="Arial" w:hAnsi="Arial" w:cs="Arial"/>
          <w:color w:val="231F20"/>
          <w:lang w:val="es-ES"/>
        </w:rPr>
        <w:t xml:space="preserve">José Manuel Granero </w:t>
      </w:r>
      <w:hyperlink r:id="rId19" w:history="1">
        <w:r w:rsidRPr="00017F5E">
          <w:rPr>
            <w:rFonts w:ascii="Arial" w:hAnsi="Arial" w:cs="Arial"/>
            <w:color w:val="0000FF" w:themeColor="hyperlink"/>
            <w:u w:val="single"/>
            <w:lang w:val="es-ES"/>
          </w:rPr>
          <w:t>josemanuel.granero@ivi.es</w:t>
        </w:r>
      </w:hyperlink>
    </w:p>
    <w:p w14:paraId="1E164D90" w14:textId="77777777" w:rsidR="00017F5E" w:rsidRPr="00017F5E" w:rsidRDefault="00017F5E" w:rsidP="00017F5E">
      <w:pPr>
        <w:autoSpaceDE w:val="0"/>
        <w:autoSpaceDN w:val="0"/>
        <w:adjustRightInd w:val="0"/>
        <w:rPr>
          <w:rFonts w:ascii="Arial" w:hAnsi="Arial" w:cs="Arial"/>
          <w:color w:val="231F20"/>
          <w:lang w:val="es-ES"/>
        </w:rPr>
      </w:pPr>
      <w:r w:rsidRPr="004E1D32">
        <w:rPr>
          <w:noProof/>
          <w:lang w:val="es-ES" w:eastAsia="es-ES"/>
        </w:rPr>
        <w:drawing>
          <wp:anchor distT="0" distB="0" distL="114300" distR="114300" simplePos="0" relativeHeight="251665408" behindDoc="0" locked="0" layoutInCell="1" allowOverlap="1" wp14:anchorId="54775F26" wp14:editId="028A1B89">
            <wp:simplePos x="0" y="0"/>
            <wp:positionH relativeFrom="column">
              <wp:posOffset>3501390</wp:posOffset>
            </wp:positionH>
            <wp:positionV relativeFrom="paragraph">
              <wp:posOffset>120015</wp:posOffset>
            </wp:positionV>
            <wp:extent cx="238125" cy="238125"/>
            <wp:effectExtent l="0" t="0" r="9525" b="9525"/>
            <wp:wrapThrough wrapText="bothSides">
              <wp:wrapPolygon edited="0">
                <wp:start x="0" y="0"/>
                <wp:lineTo x="0" y="20736"/>
                <wp:lineTo x="20736" y="20736"/>
                <wp:lineTo x="20736" y="0"/>
                <wp:lineTo x="0" y="0"/>
              </wp:wrapPolygon>
            </wp:wrapThrough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1D32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4F0B5F" wp14:editId="7E74029E">
                <wp:simplePos x="0" y="0"/>
                <wp:positionH relativeFrom="column">
                  <wp:posOffset>3718560</wp:posOffset>
                </wp:positionH>
                <wp:positionV relativeFrom="paragraph">
                  <wp:posOffset>93345</wp:posOffset>
                </wp:positionV>
                <wp:extent cx="2487930" cy="286385"/>
                <wp:effectExtent l="0" t="0" r="0" b="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7930" cy="286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863BFA" w14:textId="77777777" w:rsidR="00017F5E" w:rsidRPr="007E690E" w:rsidRDefault="00C06B10" w:rsidP="00017F5E">
                            <w:pPr>
                              <w:rPr>
                                <w:rFonts w:ascii="Calibri" w:hAnsi="Calibri"/>
                              </w:rPr>
                            </w:pPr>
                            <w:hyperlink r:id="rId21" w:history="1">
                              <w:proofErr w:type="gramStart"/>
                              <w:r w:rsidR="00017F5E" w:rsidRPr="007E690E">
                                <w:rPr>
                                  <w:rStyle w:val="Hipervnculo"/>
                                  <w:rFonts w:ascii="Calibri" w:hAnsi="Calibri"/>
                                </w:rPr>
                                <w:t>instagram.com/</w:t>
                              </w:r>
                              <w:proofErr w:type="spellStart"/>
                              <w:r w:rsidR="00017F5E" w:rsidRPr="007E690E">
                                <w:rPr>
                                  <w:rStyle w:val="Hipervnculo"/>
                                  <w:rFonts w:ascii="Calibri" w:hAnsi="Calibri"/>
                                </w:rPr>
                                <w:t>iviclinics</w:t>
                              </w:r>
                              <w:proofErr w:type="spellEnd"/>
                              <w:proofErr w:type="gramEnd"/>
                            </w:hyperlink>
                            <w:r w:rsidR="00017F5E" w:rsidRPr="007E690E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074F0B5F" id="Cuadro de texto 4" o:spid="_x0000_s1029" type="#_x0000_t202" style="position:absolute;margin-left:292.8pt;margin-top:7.35pt;width:195.9pt;height:22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" filled="f" stroked="f">
                <v:textbox style="mso-fit-shape-to-text:t">
                  <w:txbxContent>
                    <w:p w14:paraId="2A863BFA" w14:textId="77777777" w:rsidR="00017F5E" w:rsidRPr="007E690E" w:rsidRDefault="00EA27EB" w:rsidP="00017F5E">
                      <w:pPr>
                        <w:rPr>
                          <w:rFonts w:ascii="Calibri" w:hAnsi="Calibri"/>
                        </w:rPr>
                      </w:pPr>
                      <w:hyperlink r:id="rId22" w:history="1">
                        <w:r w:rsidR="00017F5E" w:rsidRPr="007E690E">
                          <w:rPr>
                            <w:rStyle w:val="Hipervnculo"/>
                            <w:rFonts w:ascii="Calibri" w:hAnsi="Calibri"/>
                          </w:rPr>
                          <w:t>instagram.com/iviclinics</w:t>
                        </w:r>
                      </w:hyperlink>
                      <w:r w:rsidR="00017F5E" w:rsidRPr="007E690E">
                        <w:rPr>
                          <w:rFonts w:ascii="Calibri" w:hAnsi="Calibri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017F5E">
        <w:rPr>
          <w:rFonts w:ascii="Arial" w:hAnsi="Arial" w:cs="Arial"/>
          <w:color w:val="231F20"/>
          <w:lang w:val="es-ES"/>
        </w:rPr>
        <w:t xml:space="preserve">Lucía Renau. </w:t>
      </w:r>
      <w:hyperlink r:id="rId23" w:history="1">
        <w:r w:rsidRPr="00017F5E">
          <w:rPr>
            <w:rFonts w:ascii="Arial" w:hAnsi="Arial" w:cs="Arial"/>
            <w:color w:val="0000FF" w:themeColor="hyperlink"/>
            <w:u w:val="single"/>
            <w:lang w:val="es-ES"/>
          </w:rPr>
          <w:t>lucia.renau@ivi.es</w:t>
        </w:r>
      </w:hyperlink>
      <w:r w:rsidRPr="00017F5E">
        <w:rPr>
          <w:rFonts w:ascii="Arial" w:hAnsi="Arial" w:cs="Arial"/>
          <w:color w:val="231F20"/>
          <w:lang w:val="es-ES"/>
        </w:rPr>
        <w:t xml:space="preserve"> </w:t>
      </w:r>
    </w:p>
    <w:p w14:paraId="58AA4CA0" w14:textId="77777777" w:rsidR="00017F5E" w:rsidRPr="004E1D32" w:rsidRDefault="00017F5E" w:rsidP="00017F5E">
      <w:pPr>
        <w:autoSpaceDE w:val="0"/>
        <w:autoSpaceDN w:val="0"/>
        <w:adjustRightInd w:val="0"/>
        <w:rPr>
          <w:rFonts w:ascii="Arial" w:hAnsi="Arial" w:cs="Arial"/>
          <w:color w:val="231F20"/>
        </w:rPr>
      </w:pPr>
      <w:r w:rsidRPr="004E1D32">
        <w:rPr>
          <w:rFonts w:ascii="Arial" w:hAnsi="Arial" w:cs="Arial"/>
          <w:color w:val="231F20"/>
        </w:rPr>
        <w:t xml:space="preserve">Vicky Vila. </w:t>
      </w:r>
      <w:hyperlink r:id="rId24" w:history="1">
        <w:r w:rsidRPr="004E1D32">
          <w:rPr>
            <w:rFonts w:ascii="Arial" w:hAnsi="Arial" w:cs="Arial"/>
            <w:color w:val="0000FF" w:themeColor="hyperlink"/>
            <w:u w:val="single"/>
          </w:rPr>
          <w:t>vicky.vila@ivi.es</w:t>
        </w:r>
      </w:hyperlink>
    </w:p>
    <w:p w14:paraId="10D8697A" w14:textId="382AEA71" w:rsidR="00415E77" w:rsidRDefault="00017F5E" w:rsidP="00415E77">
      <w:pPr>
        <w:autoSpaceDE w:val="0"/>
        <w:autoSpaceDN w:val="0"/>
        <w:adjustRightInd w:val="0"/>
        <w:rPr>
          <w:rFonts w:ascii="Arial" w:hAnsi="Arial" w:cs="Arial"/>
          <w:color w:val="0000FF" w:themeColor="hyperlink"/>
          <w:u w:val="single"/>
          <w:lang w:val="es-ES"/>
        </w:rPr>
      </w:pPr>
      <w:r w:rsidRPr="004E1D32">
        <w:rPr>
          <w:noProof/>
          <w:lang w:val="es-ES" w:eastAsia="es-ES"/>
        </w:rPr>
        <w:drawing>
          <wp:anchor distT="0" distB="0" distL="114300" distR="114300" simplePos="0" relativeHeight="251666432" behindDoc="0" locked="0" layoutInCell="1" allowOverlap="1" wp14:anchorId="439566B1" wp14:editId="5591763B">
            <wp:simplePos x="0" y="0"/>
            <wp:positionH relativeFrom="column">
              <wp:posOffset>3512820</wp:posOffset>
            </wp:positionH>
            <wp:positionV relativeFrom="paragraph">
              <wp:posOffset>55245</wp:posOffset>
            </wp:positionV>
            <wp:extent cx="244475" cy="247650"/>
            <wp:effectExtent l="0" t="0" r="3175" b="0"/>
            <wp:wrapThrough wrapText="bothSides">
              <wp:wrapPolygon edited="0">
                <wp:start x="0" y="0"/>
                <wp:lineTo x="0" y="19938"/>
                <wp:lineTo x="20197" y="19938"/>
                <wp:lineTo x="20197" y="0"/>
                <wp:lineTo x="0" y="0"/>
              </wp:wrapPolygon>
            </wp:wrapThrough>
            <wp:docPr id="15" name="Imagen 15" descr="https://norfipc.com/img/logos/logotipo-oficial-youtube-2014.png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https://norfipc.com/img/logos/logotipo-oficial-youtube-2014.png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1D32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8719EC8" wp14:editId="49E54755">
                <wp:simplePos x="0" y="0"/>
                <wp:positionH relativeFrom="column">
                  <wp:posOffset>3733800</wp:posOffset>
                </wp:positionH>
                <wp:positionV relativeFrom="paragraph">
                  <wp:posOffset>8890</wp:posOffset>
                </wp:positionV>
                <wp:extent cx="2487930" cy="286385"/>
                <wp:effectExtent l="0" t="0" r="0" b="0"/>
                <wp:wrapNone/>
                <wp:docPr id="307" name="Cuadro de texto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7930" cy="286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469ED3" w14:textId="77777777" w:rsidR="00017F5E" w:rsidRPr="00231B21" w:rsidRDefault="00C06B10" w:rsidP="00017F5E">
                            <w:pPr>
                              <w:rPr>
                                <w:rFonts w:ascii="Calibri" w:hAnsi="Calibri"/>
                              </w:rPr>
                            </w:pPr>
                            <w:hyperlink r:id="rId27" w:history="1">
                              <w:proofErr w:type="gramStart"/>
                              <w:r w:rsidR="00017F5E" w:rsidRPr="00231B21">
                                <w:rPr>
                                  <w:rStyle w:val="Hipervnculo"/>
                                  <w:rFonts w:ascii="Calibri" w:hAnsi="Calibri"/>
                                </w:rPr>
                                <w:t>youtube.com/</w:t>
                              </w:r>
                              <w:proofErr w:type="spellStart"/>
                              <w:r w:rsidR="00017F5E" w:rsidRPr="00231B21">
                                <w:rPr>
                                  <w:rStyle w:val="Hipervnculo"/>
                                  <w:rFonts w:ascii="Calibri" w:hAnsi="Calibri"/>
                                </w:rPr>
                                <w:t>IVIClinics</w:t>
                              </w:r>
                              <w:proofErr w:type="spellEnd"/>
                              <w:proofErr w:type="gramEnd"/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48719EC8" id="Cuadro de texto 307" o:spid="_x0000_s1030" type="#_x0000_t202" style="position:absolute;margin-left:294pt;margin-top:.7pt;width:195.9pt;height:22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" filled="f" stroked="f">
                <v:textbox style="mso-fit-shape-to-text:t">
                  <w:txbxContent>
                    <w:p w14:paraId="74469ED3" w14:textId="77777777" w:rsidR="00017F5E" w:rsidRPr="00231B21" w:rsidRDefault="00EA27EB" w:rsidP="00017F5E">
                      <w:pPr>
                        <w:rPr>
                          <w:rFonts w:ascii="Calibri" w:hAnsi="Calibri"/>
                        </w:rPr>
                      </w:pPr>
                      <w:hyperlink r:id="rId28" w:history="1">
                        <w:r w:rsidR="00017F5E" w:rsidRPr="00231B21">
                          <w:rPr>
                            <w:rStyle w:val="Hipervnculo"/>
                            <w:rFonts w:ascii="Calibri" w:hAnsi="Calibri"/>
                          </w:rPr>
                          <w:t>youtube.com/IVIClinics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Pr="004E1D32">
        <w:rPr>
          <w:rFonts w:ascii="Arial" w:hAnsi="Arial" w:cs="Arial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EE5833" wp14:editId="01BA91F2">
                <wp:simplePos x="0" y="0"/>
                <wp:positionH relativeFrom="column">
                  <wp:posOffset>5228590</wp:posOffset>
                </wp:positionH>
                <wp:positionV relativeFrom="paragraph">
                  <wp:posOffset>88900</wp:posOffset>
                </wp:positionV>
                <wp:extent cx="932180" cy="262890"/>
                <wp:effectExtent l="0" t="0" r="0" b="4445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2180" cy="2628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599E07" w14:textId="77777777" w:rsidR="00017F5E" w:rsidRPr="00143576" w:rsidRDefault="00C06B10" w:rsidP="00017F5E">
                            <w:pPr>
                              <w:rPr>
                                <w:rFonts w:ascii="Calibri" w:hAnsi="Calibri"/>
                                <w:b/>
                                <w:color w:val="31849B"/>
                                <w:sz w:val="21"/>
                                <w:szCs w:val="21"/>
                              </w:rPr>
                            </w:pPr>
                            <w:hyperlink r:id="rId29" w:history="1">
                              <w:r w:rsidR="00017F5E" w:rsidRPr="00143576">
                                <w:rPr>
                                  <w:rStyle w:val="Hipervnculo"/>
                                  <w:rFonts w:ascii="Calibri" w:hAnsi="Calibri"/>
                                  <w:b/>
                                  <w:color w:val="31849B"/>
                                  <w:sz w:val="21"/>
                                  <w:szCs w:val="21"/>
                                </w:rPr>
                                <w:t>www.ivi.es</w:t>
                              </w:r>
                            </w:hyperlink>
                            <w:r w:rsidR="00017F5E" w:rsidRPr="00143576">
                              <w:rPr>
                                <w:rFonts w:ascii="Calibri" w:hAnsi="Calibri"/>
                                <w:b/>
                                <w:color w:val="31849B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7BEE5833" id="Cuadro de texto 5" o:spid="_x0000_s1031" type="#_x0000_t202" style="position:absolute;margin-left:411.7pt;margin-top:7pt;width:73.4pt;height:20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" filled="f" stroked="f">
                <v:textbox style="mso-fit-shape-to-text:t">
                  <w:txbxContent>
                    <w:p w14:paraId="69599E07" w14:textId="77777777" w:rsidR="00017F5E" w:rsidRPr="00143576" w:rsidRDefault="00EA27EB" w:rsidP="00017F5E">
                      <w:pPr>
                        <w:rPr>
                          <w:rFonts w:ascii="Calibri" w:hAnsi="Calibri"/>
                          <w:b/>
                          <w:color w:val="31849B"/>
                          <w:sz w:val="21"/>
                          <w:szCs w:val="21"/>
                        </w:rPr>
                      </w:pPr>
                      <w:hyperlink r:id="rId30" w:history="1">
                        <w:r w:rsidR="00017F5E" w:rsidRPr="00143576">
                          <w:rPr>
                            <w:rStyle w:val="Hipervnculo"/>
                            <w:rFonts w:ascii="Calibri" w:hAnsi="Calibri"/>
                            <w:b/>
                            <w:color w:val="31849B"/>
                            <w:sz w:val="21"/>
                            <w:szCs w:val="21"/>
                          </w:rPr>
                          <w:t>www.ivi.es</w:t>
                        </w:r>
                      </w:hyperlink>
                      <w:r w:rsidR="00017F5E" w:rsidRPr="00143576">
                        <w:rPr>
                          <w:rFonts w:ascii="Calibri" w:hAnsi="Calibri"/>
                          <w:b/>
                          <w:color w:val="31849B"/>
                          <w:sz w:val="21"/>
                          <w:szCs w:val="21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017F5E">
        <w:rPr>
          <w:rFonts w:ascii="Arial" w:hAnsi="Arial" w:cs="Arial"/>
          <w:color w:val="231F20"/>
          <w:lang w:val="es-ES"/>
        </w:rPr>
        <w:t>Dori Argente</w:t>
      </w:r>
      <w:r w:rsidR="00415E77" w:rsidRPr="00415E77">
        <w:rPr>
          <w:rFonts w:ascii="Arial" w:hAnsi="Arial" w:cs="Arial"/>
          <w:color w:val="0000FF" w:themeColor="hyperlink"/>
          <w:u w:val="single"/>
          <w:lang w:val="es-ES"/>
        </w:rPr>
        <w:t xml:space="preserve"> </w:t>
      </w:r>
      <w:hyperlink r:id="rId31" w:history="1">
        <w:r w:rsidR="00415E77" w:rsidRPr="00243FC2">
          <w:rPr>
            <w:rStyle w:val="Hipervnculo"/>
            <w:rFonts w:ascii="Arial" w:hAnsi="Arial" w:cs="Arial"/>
            <w:lang w:val="es-ES"/>
          </w:rPr>
          <w:t>dori.argente@ivi.es</w:t>
        </w:r>
      </w:hyperlink>
    </w:p>
    <w:p w14:paraId="7D81E832" w14:textId="59531B8D" w:rsidR="00017F5E" w:rsidRPr="00415E77" w:rsidRDefault="00415E77" w:rsidP="00415E77">
      <w:pPr>
        <w:autoSpaceDE w:val="0"/>
        <w:autoSpaceDN w:val="0"/>
        <w:adjustRightInd w:val="0"/>
        <w:rPr>
          <w:rFonts w:ascii="Arial" w:hAnsi="Arial" w:cs="Arial"/>
          <w:color w:val="0000FF" w:themeColor="hyperlink"/>
          <w:u w:val="single"/>
          <w:lang w:val="es-ES"/>
        </w:rPr>
      </w:pPr>
      <w:r w:rsidRPr="00415E77">
        <w:rPr>
          <w:rFonts w:ascii="Arial" w:hAnsi="Arial" w:cs="Arial"/>
          <w:color w:val="0000FF" w:themeColor="hyperlink"/>
          <w:u w:val="single"/>
          <w:lang w:val="es-ES"/>
        </w:rPr>
        <w:t xml:space="preserve"> </w:t>
      </w:r>
    </w:p>
    <w:p w14:paraId="3D4D82FA" w14:textId="77777777" w:rsidR="00415E77" w:rsidRPr="00415E77" w:rsidRDefault="00415E77" w:rsidP="00415E77">
      <w:pPr>
        <w:autoSpaceDE w:val="0"/>
        <w:autoSpaceDN w:val="0"/>
        <w:adjustRightInd w:val="0"/>
        <w:rPr>
          <w:lang w:val="es-ES"/>
        </w:rPr>
      </w:pPr>
    </w:p>
    <w:p w14:paraId="7D9F0C2B" w14:textId="77777777" w:rsidR="00415E77" w:rsidRPr="00415E77" w:rsidRDefault="00415E77" w:rsidP="00415E77">
      <w:pPr>
        <w:autoSpaceDE w:val="0"/>
        <w:autoSpaceDN w:val="0"/>
        <w:adjustRightInd w:val="0"/>
        <w:rPr>
          <w:rFonts w:ascii="Arial" w:hAnsi="Arial" w:cs="Arial"/>
          <w:color w:val="231F20"/>
          <w:lang w:val="es-ES"/>
        </w:rPr>
      </w:pPr>
    </w:p>
    <w:p w14:paraId="7BB5CF94" w14:textId="77777777" w:rsidR="00017F5E" w:rsidRPr="00017F5E" w:rsidRDefault="00017F5E" w:rsidP="00017F5E">
      <w:pPr>
        <w:rPr>
          <w:lang w:val="es-ES"/>
        </w:rPr>
      </w:pPr>
    </w:p>
    <w:p w14:paraId="08E96611" w14:textId="77777777" w:rsidR="00017F5E" w:rsidRPr="00017F5E" w:rsidRDefault="00017F5E" w:rsidP="00017F5E">
      <w:pPr>
        <w:rPr>
          <w:lang w:val="es-ES"/>
        </w:rPr>
      </w:pPr>
    </w:p>
    <w:p w14:paraId="7CFD530B" w14:textId="77777777" w:rsidR="00017F5E" w:rsidRPr="00017F5E" w:rsidRDefault="00017F5E" w:rsidP="00017F5E">
      <w:pPr>
        <w:rPr>
          <w:lang w:val="es-ES"/>
        </w:rPr>
      </w:pPr>
    </w:p>
    <w:p w14:paraId="1D67C808" w14:textId="77777777" w:rsidR="00017F5E" w:rsidRPr="00017F5E" w:rsidRDefault="00017F5E" w:rsidP="00017F5E">
      <w:pPr>
        <w:rPr>
          <w:lang w:val="es-ES"/>
        </w:rPr>
      </w:pPr>
    </w:p>
    <w:p w14:paraId="31719846" w14:textId="77777777" w:rsidR="00017F5E" w:rsidRPr="00015568" w:rsidRDefault="00017F5E" w:rsidP="006F5068">
      <w:pPr>
        <w:jc w:val="both"/>
        <w:rPr>
          <w:rFonts w:ascii="Arial" w:hAnsi="Arial" w:cs="Arial"/>
          <w:sz w:val="22"/>
          <w:szCs w:val="22"/>
          <w:lang w:val="es-ES"/>
        </w:rPr>
      </w:pPr>
    </w:p>
    <w:p w14:paraId="6DEB8633" w14:textId="77777777" w:rsidR="005E7AB2" w:rsidRDefault="005E7AB2" w:rsidP="00997506">
      <w:pPr>
        <w:autoSpaceDE w:val="0"/>
        <w:autoSpaceDN w:val="0"/>
        <w:adjustRightInd w:val="0"/>
        <w:rPr>
          <w:sz w:val="22"/>
          <w:lang w:val="es-ES"/>
        </w:rPr>
      </w:pPr>
    </w:p>
    <w:p w14:paraId="7F884B62" w14:textId="77777777" w:rsidR="00017F5E" w:rsidRDefault="00017F5E" w:rsidP="00997506">
      <w:pPr>
        <w:autoSpaceDE w:val="0"/>
        <w:autoSpaceDN w:val="0"/>
        <w:adjustRightInd w:val="0"/>
        <w:rPr>
          <w:sz w:val="22"/>
          <w:lang w:val="es-ES"/>
        </w:rPr>
      </w:pPr>
    </w:p>
    <w:p w14:paraId="2AC0EE5B" w14:textId="77777777" w:rsidR="00017F5E" w:rsidRPr="008063A6" w:rsidRDefault="00017F5E" w:rsidP="00997506">
      <w:pPr>
        <w:autoSpaceDE w:val="0"/>
        <w:autoSpaceDN w:val="0"/>
        <w:adjustRightInd w:val="0"/>
        <w:rPr>
          <w:sz w:val="22"/>
          <w:lang w:val="es-ES"/>
        </w:rPr>
      </w:pPr>
    </w:p>
    <w:sectPr w:rsidR="00017F5E" w:rsidRPr="008063A6" w:rsidSect="00623E19">
      <w:headerReference w:type="default" r:id="rId3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D68061" w14:textId="77777777" w:rsidR="001F55E0" w:rsidRDefault="001F55E0" w:rsidP="003A620B">
      <w:r>
        <w:separator/>
      </w:r>
    </w:p>
  </w:endnote>
  <w:endnote w:type="continuationSeparator" w:id="0">
    <w:p w14:paraId="3411EBBF" w14:textId="77777777" w:rsidR="001F55E0" w:rsidRDefault="001F55E0" w:rsidP="003A6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792B0D" w14:textId="77777777" w:rsidR="001F55E0" w:rsidRDefault="001F55E0" w:rsidP="003A620B">
      <w:r>
        <w:separator/>
      </w:r>
    </w:p>
  </w:footnote>
  <w:footnote w:type="continuationSeparator" w:id="0">
    <w:p w14:paraId="3B2A93C9" w14:textId="77777777" w:rsidR="001F55E0" w:rsidRDefault="001F55E0" w:rsidP="003A62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33BF5F" w14:textId="77777777" w:rsidR="003A620B" w:rsidRDefault="003A620B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 wp14:anchorId="5CC43D6E" wp14:editId="6F757FEC">
          <wp:simplePos x="0" y="0"/>
          <wp:positionH relativeFrom="column">
            <wp:posOffset>-792876</wp:posOffset>
          </wp:positionH>
          <wp:positionV relativeFrom="paragraph">
            <wp:posOffset>-328810</wp:posOffset>
          </wp:positionV>
          <wp:extent cx="1232787" cy="957532"/>
          <wp:effectExtent l="19050" t="0" r="5463" b="0"/>
          <wp:wrapNone/>
          <wp:docPr id="1" name="Picture 1" descr="Description: Description: Logo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Logo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2787" cy="9575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A5195F"/>
    <w:multiLevelType w:val="hybridMultilevel"/>
    <w:tmpl w:val="7E9A6E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782B30"/>
    <w:multiLevelType w:val="hybridMultilevel"/>
    <w:tmpl w:val="173CCD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MX" w:vendorID="64" w:dllVersion="131078" w:nlCheck="1" w:checkStyle="1"/>
  <w:activeWritingStyle w:appName="MSWord" w:lang="es-ES_tradnl" w:vendorID="64" w:dllVersion="131078" w:nlCheck="1" w:checkStyle="1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568"/>
    <w:rsid w:val="000000B6"/>
    <w:rsid w:val="0000361F"/>
    <w:rsid w:val="00005AC4"/>
    <w:rsid w:val="00007E27"/>
    <w:rsid w:val="00015568"/>
    <w:rsid w:val="0001612C"/>
    <w:rsid w:val="00017F5E"/>
    <w:rsid w:val="00020D03"/>
    <w:rsid w:val="00020D4E"/>
    <w:rsid w:val="00022982"/>
    <w:rsid w:val="00023878"/>
    <w:rsid w:val="00032BB0"/>
    <w:rsid w:val="00042840"/>
    <w:rsid w:val="00051E2F"/>
    <w:rsid w:val="0006087A"/>
    <w:rsid w:val="00064A53"/>
    <w:rsid w:val="000671C5"/>
    <w:rsid w:val="00067942"/>
    <w:rsid w:val="00073DA2"/>
    <w:rsid w:val="000775D4"/>
    <w:rsid w:val="00085A3F"/>
    <w:rsid w:val="00085BF5"/>
    <w:rsid w:val="000863C5"/>
    <w:rsid w:val="00087D5A"/>
    <w:rsid w:val="0009197C"/>
    <w:rsid w:val="00094973"/>
    <w:rsid w:val="000A1B25"/>
    <w:rsid w:val="000A4B86"/>
    <w:rsid w:val="000A4BF4"/>
    <w:rsid w:val="000A7355"/>
    <w:rsid w:val="000B4D7C"/>
    <w:rsid w:val="000B6743"/>
    <w:rsid w:val="000C230E"/>
    <w:rsid w:val="000C4940"/>
    <w:rsid w:val="000C765F"/>
    <w:rsid w:val="000D32A5"/>
    <w:rsid w:val="000D6252"/>
    <w:rsid w:val="000E052E"/>
    <w:rsid w:val="000E1655"/>
    <w:rsid w:val="000E1941"/>
    <w:rsid w:val="000E239C"/>
    <w:rsid w:val="000E4862"/>
    <w:rsid w:val="000F0895"/>
    <w:rsid w:val="000F1608"/>
    <w:rsid w:val="000F2323"/>
    <w:rsid w:val="000F4511"/>
    <w:rsid w:val="000F4E47"/>
    <w:rsid w:val="000F74F8"/>
    <w:rsid w:val="001027D2"/>
    <w:rsid w:val="00104E9B"/>
    <w:rsid w:val="00111FA2"/>
    <w:rsid w:val="00112C16"/>
    <w:rsid w:val="00115711"/>
    <w:rsid w:val="001166AC"/>
    <w:rsid w:val="001201BA"/>
    <w:rsid w:val="00121CDA"/>
    <w:rsid w:val="001226C9"/>
    <w:rsid w:val="0012615D"/>
    <w:rsid w:val="001347EA"/>
    <w:rsid w:val="001354E1"/>
    <w:rsid w:val="001357DF"/>
    <w:rsid w:val="00157CFA"/>
    <w:rsid w:val="00163FA3"/>
    <w:rsid w:val="001667A4"/>
    <w:rsid w:val="00170DF1"/>
    <w:rsid w:val="001726B5"/>
    <w:rsid w:val="00182080"/>
    <w:rsid w:val="001844C8"/>
    <w:rsid w:val="001853D9"/>
    <w:rsid w:val="00190BF4"/>
    <w:rsid w:val="00194285"/>
    <w:rsid w:val="001949B8"/>
    <w:rsid w:val="00196ECC"/>
    <w:rsid w:val="00196F00"/>
    <w:rsid w:val="001A3D5A"/>
    <w:rsid w:val="001A497D"/>
    <w:rsid w:val="001A5961"/>
    <w:rsid w:val="001A7A0D"/>
    <w:rsid w:val="001A7B46"/>
    <w:rsid w:val="001B455F"/>
    <w:rsid w:val="001D004B"/>
    <w:rsid w:val="001D0960"/>
    <w:rsid w:val="001D149A"/>
    <w:rsid w:val="001D62BA"/>
    <w:rsid w:val="001D6475"/>
    <w:rsid w:val="001E2D3D"/>
    <w:rsid w:val="001E34E5"/>
    <w:rsid w:val="001F0DE8"/>
    <w:rsid w:val="001F55E0"/>
    <w:rsid w:val="001F7EE8"/>
    <w:rsid w:val="002119B6"/>
    <w:rsid w:val="00217A75"/>
    <w:rsid w:val="0022316F"/>
    <w:rsid w:val="0022374A"/>
    <w:rsid w:val="00227027"/>
    <w:rsid w:val="00231742"/>
    <w:rsid w:val="002331C9"/>
    <w:rsid w:val="002354DA"/>
    <w:rsid w:val="0023730C"/>
    <w:rsid w:val="002402B1"/>
    <w:rsid w:val="0024236F"/>
    <w:rsid w:val="00255701"/>
    <w:rsid w:val="00262CBC"/>
    <w:rsid w:val="00265008"/>
    <w:rsid w:val="00275E0D"/>
    <w:rsid w:val="002777B0"/>
    <w:rsid w:val="002810DC"/>
    <w:rsid w:val="00286F9E"/>
    <w:rsid w:val="002917CB"/>
    <w:rsid w:val="00293270"/>
    <w:rsid w:val="00294E14"/>
    <w:rsid w:val="00297BB2"/>
    <w:rsid w:val="002A118C"/>
    <w:rsid w:val="002A7619"/>
    <w:rsid w:val="002B227D"/>
    <w:rsid w:val="002D2162"/>
    <w:rsid w:val="002D6FF3"/>
    <w:rsid w:val="002E516A"/>
    <w:rsid w:val="002E5AE2"/>
    <w:rsid w:val="002E6BB6"/>
    <w:rsid w:val="002F4C8B"/>
    <w:rsid w:val="0030198E"/>
    <w:rsid w:val="003079F4"/>
    <w:rsid w:val="00313C5A"/>
    <w:rsid w:val="003276E7"/>
    <w:rsid w:val="003313AD"/>
    <w:rsid w:val="003333F3"/>
    <w:rsid w:val="00341BC8"/>
    <w:rsid w:val="003466E9"/>
    <w:rsid w:val="00352D61"/>
    <w:rsid w:val="00355F2B"/>
    <w:rsid w:val="003566CD"/>
    <w:rsid w:val="00356706"/>
    <w:rsid w:val="00360AA0"/>
    <w:rsid w:val="00361A2E"/>
    <w:rsid w:val="00366425"/>
    <w:rsid w:val="00372BB3"/>
    <w:rsid w:val="00374BCB"/>
    <w:rsid w:val="0037637F"/>
    <w:rsid w:val="003850BB"/>
    <w:rsid w:val="0038600F"/>
    <w:rsid w:val="00391305"/>
    <w:rsid w:val="003937C8"/>
    <w:rsid w:val="00396DEC"/>
    <w:rsid w:val="003A1E86"/>
    <w:rsid w:val="003A39DC"/>
    <w:rsid w:val="003A4EFB"/>
    <w:rsid w:val="003A620B"/>
    <w:rsid w:val="003B6F8A"/>
    <w:rsid w:val="003C0AA3"/>
    <w:rsid w:val="003C133A"/>
    <w:rsid w:val="003C1A8C"/>
    <w:rsid w:val="003C334F"/>
    <w:rsid w:val="003C4F77"/>
    <w:rsid w:val="003D0B88"/>
    <w:rsid w:val="003E549A"/>
    <w:rsid w:val="003E7810"/>
    <w:rsid w:val="003F573D"/>
    <w:rsid w:val="003F7009"/>
    <w:rsid w:val="003F7154"/>
    <w:rsid w:val="0040194A"/>
    <w:rsid w:val="004022D6"/>
    <w:rsid w:val="00405A12"/>
    <w:rsid w:val="00415E77"/>
    <w:rsid w:val="00416249"/>
    <w:rsid w:val="0041639D"/>
    <w:rsid w:val="004236F3"/>
    <w:rsid w:val="00424316"/>
    <w:rsid w:val="004347A2"/>
    <w:rsid w:val="00434B06"/>
    <w:rsid w:val="00435CA7"/>
    <w:rsid w:val="00436698"/>
    <w:rsid w:val="00446270"/>
    <w:rsid w:val="004470C8"/>
    <w:rsid w:val="00453421"/>
    <w:rsid w:val="004577E3"/>
    <w:rsid w:val="00462031"/>
    <w:rsid w:val="004628B6"/>
    <w:rsid w:val="00463259"/>
    <w:rsid w:val="00467FC4"/>
    <w:rsid w:val="00476A65"/>
    <w:rsid w:val="004772EF"/>
    <w:rsid w:val="00483858"/>
    <w:rsid w:val="00485213"/>
    <w:rsid w:val="0049609A"/>
    <w:rsid w:val="004A397F"/>
    <w:rsid w:val="004B2C8E"/>
    <w:rsid w:val="004B2EF0"/>
    <w:rsid w:val="004B67C8"/>
    <w:rsid w:val="004C25F2"/>
    <w:rsid w:val="004D2C01"/>
    <w:rsid w:val="004E18E9"/>
    <w:rsid w:val="004E5D1F"/>
    <w:rsid w:val="004E6EC3"/>
    <w:rsid w:val="004F4EF6"/>
    <w:rsid w:val="004F770D"/>
    <w:rsid w:val="00500D02"/>
    <w:rsid w:val="0050680A"/>
    <w:rsid w:val="00510BA1"/>
    <w:rsid w:val="005139F9"/>
    <w:rsid w:val="00537307"/>
    <w:rsid w:val="005375C9"/>
    <w:rsid w:val="00541336"/>
    <w:rsid w:val="00544DB0"/>
    <w:rsid w:val="005529FE"/>
    <w:rsid w:val="005550AD"/>
    <w:rsid w:val="005625E7"/>
    <w:rsid w:val="00564B22"/>
    <w:rsid w:val="005700F2"/>
    <w:rsid w:val="00570DBA"/>
    <w:rsid w:val="00576038"/>
    <w:rsid w:val="00576B07"/>
    <w:rsid w:val="0057735C"/>
    <w:rsid w:val="00582A13"/>
    <w:rsid w:val="005830A0"/>
    <w:rsid w:val="005869C5"/>
    <w:rsid w:val="005908EA"/>
    <w:rsid w:val="00593479"/>
    <w:rsid w:val="00595FF8"/>
    <w:rsid w:val="00596113"/>
    <w:rsid w:val="00596664"/>
    <w:rsid w:val="005A5982"/>
    <w:rsid w:val="005B0B46"/>
    <w:rsid w:val="005B3ED2"/>
    <w:rsid w:val="005B671E"/>
    <w:rsid w:val="005C4110"/>
    <w:rsid w:val="005C7E86"/>
    <w:rsid w:val="005D4242"/>
    <w:rsid w:val="005D598D"/>
    <w:rsid w:val="005E7AB2"/>
    <w:rsid w:val="005F6C2F"/>
    <w:rsid w:val="0060077D"/>
    <w:rsid w:val="00600E83"/>
    <w:rsid w:val="006016A6"/>
    <w:rsid w:val="006018C2"/>
    <w:rsid w:val="00602861"/>
    <w:rsid w:val="00604DC8"/>
    <w:rsid w:val="0062116E"/>
    <w:rsid w:val="006211A4"/>
    <w:rsid w:val="00623E19"/>
    <w:rsid w:val="00626A33"/>
    <w:rsid w:val="00626CE8"/>
    <w:rsid w:val="006340DB"/>
    <w:rsid w:val="00635BF3"/>
    <w:rsid w:val="00642AA8"/>
    <w:rsid w:val="0064335C"/>
    <w:rsid w:val="0064588B"/>
    <w:rsid w:val="006466EE"/>
    <w:rsid w:val="00651E37"/>
    <w:rsid w:val="00652FE9"/>
    <w:rsid w:val="006538B1"/>
    <w:rsid w:val="00653932"/>
    <w:rsid w:val="0065667D"/>
    <w:rsid w:val="006614A8"/>
    <w:rsid w:val="00663A1F"/>
    <w:rsid w:val="00665BFA"/>
    <w:rsid w:val="00670E24"/>
    <w:rsid w:val="0067219D"/>
    <w:rsid w:val="0067410A"/>
    <w:rsid w:val="00674A93"/>
    <w:rsid w:val="00675D35"/>
    <w:rsid w:val="00676735"/>
    <w:rsid w:val="00676F86"/>
    <w:rsid w:val="006805B0"/>
    <w:rsid w:val="00687296"/>
    <w:rsid w:val="00690675"/>
    <w:rsid w:val="006A431F"/>
    <w:rsid w:val="006A5B02"/>
    <w:rsid w:val="006A5B56"/>
    <w:rsid w:val="006A630F"/>
    <w:rsid w:val="006B2909"/>
    <w:rsid w:val="006C0D35"/>
    <w:rsid w:val="006D7E04"/>
    <w:rsid w:val="006D7F64"/>
    <w:rsid w:val="006F5068"/>
    <w:rsid w:val="00700F6A"/>
    <w:rsid w:val="00704425"/>
    <w:rsid w:val="00704B48"/>
    <w:rsid w:val="00705792"/>
    <w:rsid w:val="00706494"/>
    <w:rsid w:val="007106B6"/>
    <w:rsid w:val="00714ADE"/>
    <w:rsid w:val="0072631A"/>
    <w:rsid w:val="00726697"/>
    <w:rsid w:val="007317B1"/>
    <w:rsid w:val="00746941"/>
    <w:rsid w:val="00754AF8"/>
    <w:rsid w:val="00756DB5"/>
    <w:rsid w:val="0076175A"/>
    <w:rsid w:val="007623FD"/>
    <w:rsid w:val="007626C4"/>
    <w:rsid w:val="00762946"/>
    <w:rsid w:val="00771B06"/>
    <w:rsid w:val="007736EE"/>
    <w:rsid w:val="00774CD0"/>
    <w:rsid w:val="00784848"/>
    <w:rsid w:val="007928B5"/>
    <w:rsid w:val="00795590"/>
    <w:rsid w:val="007A0499"/>
    <w:rsid w:val="007A42A3"/>
    <w:rsid w:val="007A55D0"/>
    <w:rsid w:val="007A562A"/>
    <w:rsid w:val="007B6738"/>
    <w:rsid w:val="007D5F78"/>
    <w:rsid w:val="007E6091"/>
    <w:rsid w:val="007E6625"/>
    <w:rsid w:val="007F1276"/>
    <w:rsid w:val="007F25C6"/>
    <w:rsid w:val="007F2FA6"/>
    <w:rsid w:val="007F44D2"/>
    <w:rsid w:val="007F5A59"/>
    <w:rsid w:val="00800045"/>
    <w:rsid w:val="00806362"/>
    <w:rsid w:val="008063A6"/>
    <w:rsid w:val="00807DC0"/>
    <w:rsid w:val="008118EE"/>
    <w:rsid w:val="00812E74"/>
    <w:rsid w:val="0081741C"/>
    <w:rsid w:val="0082486E"/>
    <w:rsid w:val="008304E3"/>
    <w:rsid w:val="00831F2B"/>
    <w:rsid w:val="00832384"/>
    <w:rsid w:val="00833AC5"/>
    <w:rsid w:val="00833BCB"/>
    <w:rsid w:val="00835ACA"/>
    <w:rsid w:val="00840C5D"/>
    <w:rsid w:val="00842414"/>
    <w:rsid w:val="00842885"/>
    <w:rsid w:val="0084531C"/>
    <w:rsid w:val="00845427"/>
    <w:rsid w:val="008459B8"/>
    <w:rsid w:val="00846444"/>
    <w:rsid w:val="00855F0A"/>
    <w:rsid w:val="00860C8B"/>
    <w:rsid w:val="00864454"/>
    <w:rsid w:val="00865EF7"/>
    <w:rsid w:val="00867907"/>
    <w:rsid w:val="00872CBD"/>
    <w:rsid w:val="0087446B"/>
    <w:rsid w:val="00880500"/>
    <w:rsid w:val="008834E5"/>
    <w:rsid w:val="00884B25"/>
    <w:rsid w:val="0088624F"/>
    <w:rsid w:val="0089109D"/>
    <w:rsid w:val="008A0002"/>
    <w:rsid w:val="008A0749"/>
    <w:rsid w:val="008A6E28"/>
    <w:rsid w:val="008B0ACA"/>
    <w:rsid w:val="008B3BDF"/>
    <w:rsid w:val="008C1BB1"/>
    <w:rsid w:val="008C4625"/>
    <w:rsid w:val="008D2D8D"/>
    <w:rsid w:val="008D3D3C"/>
    <w:rsid w:val="008D42DB"/>
    <w:rsid w:val="008E5560"/>
    <w:rsid w:val="008F48AC"/>
    <w:rsid w:val="008F5DD8"/>
    <w:rsid w:val="0090495A"/>
    <w:rsid w:val="009058D4"/>
    <w:rsid w:val="00906AB0"/>
    <w:rsid w:val="009206C4"/>
    <w:rsid w:val="009254CD"/>
    <w:rsid w:val="00956CE9"/>
    <w:rsid w:val="0096245F"/>
    <w:rsid w:val="00962B9A"/>
    <w:rsid w:val="009758A4"/>
    <w:rsid w:val="009825AE"/>
    <w:rsid w:val="009834A1"/>
    <w:rsid w:val="009840E4"/>
    <w:rsid w:val="00987B03"/>
    <w:rsid w:val="009929E7"/>
    <w:rsid w:val="00995187"/>
    <w:rsid w:val="009951E6"/>
    <w:rsid w:val="00997506"/>
    <w:rsid w:val="009A120B"/>
    <w:rsid w:val="009B3568"/>
    <w:rsid w:val="009B3DAF"/>
    <w:rsid w:val="009C2A94"/>
    <w:rsid w:val="009C43F2"/>
    <w:rsid w:val="009C619F"/>
    <w:rsid w:val="009D14CB"/>
    <w:rsid w:val="009D2DCA"/>
    <w:rsid w:val="009D45E5"/>
    <w:rsid w:val="009E04A7"/>
    <w:rsid w:val="009E0C4D"/>
    <w:rsid w:val="009E7A38"/>
    <w:rsid w:val="009F0111"/>
    <w:rsid w:val="009F03A4"/>
    <w:rsid w:val="009F1F90"/>
    <w:rsid w:val="009F2A0B"/>
    <w:rsid w:val="009F7FE2"/>
    <w:rsid w:val="00A05B5D"/>
    <w:rsid w:val="00A05EEE"/>
    <w:rsid w:val="00A11A2C"/>
    <w:rsid w:val="00A133BE"/>
    <w:rsid w:val="00A232A7"/>
    <w:rsid w:val="00A32CEC"/>
    <w:rsid w:val="00A35303"/>
    <w:rsid w:val="00A409A4"/>
    <w:rsid w:val="00A52083"/>
    <w:rsid w:val="00A53754"/>
    <w:rsid w:val="00A571A1"/>
    <w:rsid w:val="00A60578"/>
    <w:rsid w:val="00A60EBA"/>
    <w:rsid w:val="00A60F03"/>
    <w:rsid w:val="00A7011B"/>
    <w:rsid w:val="00A800D6"/>
    <w:rsid w:val="00A854EC"/>
    <w:rsid w:val="00A90295"/>
    <w:rsid w:val="00A94A8E"/>
    <w:rsid w:val="00A951A6"/>
    <w:rsid w:val="00A95E38"/>
    <w:rsid w:val="00AA2C4C"/>
    <w:rsid w:val="00AA30B7"/>
    <w:rsid w:val="00AA5EBA"/>
    <w:rsid w:val="00AB0B8B"/>
    <w:rsid w:val="00AB6E25"/>
    <w:rsid w:val="00AC7055"/>
    <w:rsid w:val="00AD699D"/>
    <w:rsid w:val="00AF421A"/>
    <w:rsid w:val="00B01DDE"/>
    <w:rsid w:val="00B048FC"/>
    <w:rsid w:val="00B0511A"/>
    <w:rsid w:val="00B10A48"/>
    <w:rsid w:val="00B11034"/>
    <w:rsid w:val="00B11302"/>
    <w:rsid w:val="00B13BB4"/>
    <w:rsid w:val="00B207EB"/>
    <w:rsid w:val="00B20CC0"/>
    <w:rsid w:val="00B20F48"/>
    <w:rsid w:val="00B327E9"/>
    <w:rsid w:val="00B37075"/>
    <w:rsid w:val="00B405CF"/>
    <w:rsid w:val="00B46135"/>
    <w:rsid w:val="00B50C9D"/>
    <w:rsid w:val="00B533F0"/>
    <w:rsid w:val="00B54CD8"/>
    <w:rsid w:val="00B613CF"/>
    <w:rsid w:val="00B66CE0"/>
    <w:rsid w:val="00B670C4"/>
    <w:rsid w:val="00B76FD8"/>
    <w:rsid w:val="00B91175"/>
    <w:rsid w:val="00B93B21"/>
    <w:rsid w:val="00BA024D"/>
    <w:rsid w:val="00BA2605"/>
    <w:rsid w:val="00BA52F3"/>
    <w:rsid w:val="00BC1943"/>
    <w:rsid w:val="00BC3426"/>
    <w:rsid w:val="00BC4AA7"/>
    <w:rsid w:val="00BD0A8D"/>
    <w:rsid w:val="00BE32C8"/>
    <w:rsid w:val="00BE43BA"/>
    <w:rsid w:val="00BE5896"/>
    <w:rsid w:val="00BF1011"/>
    <w:rsid w:val="00BF185E"/>
    <w:rsid w:val="00BF19E0"/>
    <w:rsid w:val="00BF50C2"/>
    <w:rsid w:val="00BF576C"/>
    <w:rsid w:val="00BF6FF0"/>
    <w:rsid w:val="00BF7E12"/>
    <w:rsid w:val="00C0129F"/>
    <w:rsid w:val="00C014FC"/>
    <w:rsid w:val="00C03606"/>
    <w:rsid w:val="00C0525B"/>
    <w:rsid w:val="00C06B10"/>
    <w:rsid w:val="00C07079"/>
    <w:rsid w:val="00C07FCE"/>
    <w:rsid w:val="00C13704"/>
    <w:rsid w:val="00C230B9"/>
    <w:rsid w:val="00C2652F"/>
    <w:rsid w:val="00C30B6A"/>
    <w:rsid w:val="00C30DE1"/>
    <w:rsid w:val="00C43A63"/>
    <w:rsid w:val="00C449B2"/>
    <w:rsid w:val="00C50A6A"/>
    <w:rsid w:val="00C52D15"/>
    <w:rsid w:val="00C67966"/>
    <w:rsid w:val="00C7119B"/>
    <w:rsid w:val="00C77940"/>
    <w:rsid w:val="00C81172"/>
    <w:rsid w:val="00C81DBE"/>
    <w:rsid w:val="00C86630"/>
    <w:rsid w:val="00C93C44"/>
    <w:rsid w:val="00CA1773"/>
    <w:rsid w:val="00CB77B8"/>
    <w:rsid w:val="00CC2864"/>
    <w:rsid w:val="00CD14F1"/>
    <w:rsid w:val="00CD1FFA"/>
    <w:rsid w:val="00CD7429"/>
    <w:rsid w:val="00CE2A71"/>
    <w:rsid w:val="00CF0514"/>
    <w:rsid w:val="00CF472A"/>
    <w:rsid w:val="00CF4E62"/>
    <w:rsid w:val="00CF5370"/>
    <w:rsid w:val="00D03581"/>
    <w:rsid w:val="00D13AA0"/>
    <w:rsid w:val="00D13BBA"/>
    <w:rsid w:val="00D175CA"/>
    <w:rsid w:val="00D2110E"/>
    <w:rsid w:val="00D220F6"/>
    <w:rsid w:val="00D247D3"/>
    <w:rsid w:val="00D2775E"/>
    <w:rsid w:val="00D31F60"/>
    <w:rsid w:val="00D32B28"/>
    <w:rsid w:val="00D33E6F"/>
    <w:rsid w:val="00D33F91"/>
    <w:rsid w:val="00D34358"/>
    <w:rsid w:val="00D3632E"/>
    <w:rsid w:val="00D36DDB"/>
    <w:rsid w:val="00D40B32"/>
    <w:rsid w:val="00D4315A"/>
    <w:rsid w:val="00D43F8B"/>
    <w:rsid w:val="00D531C8"/>
    <w:rsid w:val="00D57C94"/>
    <w:rsid w:val="00D70BB7"/>
    <w:rsid w:val="00D745D7"/>
    <w:rsid w:val="00D76182"/>
    <w:rsid w:val="00D800F5"/>
    <w:rsid w:val="00D9389C"/>
    <w:rsid w:val="00D97C22"/>
    <w:rsid w:val="00DA0BDB"/>
    <w:rsid w:val="00DA1CD3"/>
    <w:rsid w:val="00DA21E4"/>
    <w:rsid w:val="00DA2323"/>
    <w:rsid w:val="00DB20E7"/>
    <w:rsid w:val="00DB222D"/>
    <w:rsid w:val="00DB2375"/>
    <w:rsid w:val="00DB7590"/>
    <w:rsid w:val="00DB7A66"/>
    <w:rsid w:val="00DC66A9"/>
    <w:rsid w:val="00DD05E2"/>
    <w:rsid w:val="00DE2123"/>
    <w:rsid w:val="00DE7DE9"/>
    <w:rsid w:val="00DF7C0D"/>
    <w:rsid w:val="00E04A9A"/>
    <w:rsid w:val="00E06461"/>
    <w:rsid w:val="00E16268"/>
    <w:rsid w:val="00E16609"/>
    <w:rsid w:val="00E31F5B"/>
    <w:rsid w:val="00E32FE6"/>
    <w:rsid w:val="00E342A9"/>
    <w:rsid w:val="00E41031"/>
    <w:rsid w:val="00E439AB"/>
    <w:rsid w:val="00E45085"/>
    <w:rsid w:val="00E463D2"/>
    <w:rsid w:val="00E474DF"/>
    <w:rsid w:val="00E52566"/>
    <w:rsid w:val="00E52FA6"/>
    <w:rsid w:val="00E55804"/>
    <w:rsid w:val="00E627A9"/>
    <w:rsid w:val="00E63E9A"/>
    <w:rsid w:val="00E66CE9"/>
    <w:rsid w:val="00E711BB"/>
    <w:rsid w:val="00E71B52"/>
    <w:rsid w:val="00E74898"/>
    <w:rsid w:val="00E749E6"/>
    <w:rsid w:val="00E75F2E"/>
    <w:rsid w:val="00E82D70"/>
    <w:rsid w:val="00E82E70"/>
    <w:rsid w:val="00E83C1A"/>
    <w:rsid w:val="00EA1DA3"/>
    <w:rsid w:val="00EA27EB"/>
    <w:rsid w:val="00EA379A"/>
    <w:rsid w:val="00EA3D3B"/>
    <w:rsid w:val="00EB0B9C"/>
    <w:rsid w:val="00EB2B6C"/>
    <w:rsid w:val="00EB5EE4"/>
    <w:rsid w:val="00EC03E6"/>
    <w:rsid w:val="00EC2765"/>
    <w:rsid w:val="00EC3C31"/>
    <w:rsid w:val="00EC7EC3"/>
    <w:rsid w:val="00EE12C4"/>
    <w:rsid w:val="00EE61C0"/>
    <w:rsid w:val="00EF3247"/>
    <w:rsid w:val="00EF36F9"/>
    <w:rsid w:val="00F057F7"/>
    <w:rsid w:val="00F109CE"/>
    <w:rsid w:val="00F15E7E"/>
    <w:rsid w:val="00F17A14"/>
    <w:rsid w:val="00F22946"/>
    <w:rsid w:val="00F24C59"/>
    <w:rsid w:val="00F2514C"/>
    <w:rsid w:val="00F36932"/>
    <w:rsid w:val="00F40F77"/>
    <w:rsid w:val="00F471BF"/>
    <w:rsid w:val="00F5229F"/>
    <w:rsid w:val="00F55582"/>
    <w:rsid w:val="00F578C9"/>
    <w:rsid w:val="00F621C4"/>
    <w:rsid w:val="00F66101"/>
    <w:rsid w:val="00F67867"/>
    <w:rsid w:val="00F73CD2"/>
    <w:rsid w:val="00F76351"/>
    <w:rsid w:val="00F81568"/>
    <w:rsid w:val="00F86890"/>
    <w:rsid w:val="00F879D7"/>
    <w:rsid w:val="00F94C0A"/>
    <w:rsid w:val="00FB2077"/>
    <w:rsid w:val="00FB2920"/>
    <w:rsid w:val="00FB7412"/>
    <w:rsid w:val="00FC0AB6"/>
    <w:rsid w:val="00FC0FB5"/>
    <w:rsid w:val="00FC52C0"/>
    <w:rsid w:val="00FC5A5B"/>
    <w:rsid w:val="00FC6AB3"/>
    <w:rsid w:val="00FD1D9F"/>
    <w:rsid w:val="00FD30B5"/>
    <w:rsid w:val="00FD67CA"/>
    <w:rsid w:val="00FE1423"/>
    <w:rsid w:val="00FE7AB4"/>
    <w:rsid w:val="00FF40B8"/>
    <w:rsid w:val="00FF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14E87FD"/>
  <w15:docId w15:val="{5AD86E1B-9D05-4E9A-A1FD-DEA8C04EA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50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F5068"/>
    <w:rPr>
      <w:rFonts w:ascii="Times New Roman" w:hAnsi="Times New Roman" w:cs="Times New Roman" w:hint="default"/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6F5068"/>
    <w:pPr>
      <w:ind w:left="708"/>
    </w:pPr>
  </w:style>
  <w:style w:type="character" w:customStyle="1" w:styleId="apple-converted-space">
    <w:name w:val="apple-converted-space"/>
    <w:basedOn w:val="Fuentedeprrafopredeter"/>
    <w:rsid w:val="006F5068"/>
  </w:style>
  <w:style w:type="paragraph" w:styleId="Encabezado">
    <w:name w:val="header"/>
    <w:basedOn w:val="Normal"/>
    <w:link w:val="EncabezadoCar"/>
    <w:uiPriority w:val="99"/>
    <w:unhideWhenUsed/>
    <w:rsid w:val="003A620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620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3A620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620B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ormal1">
    <w:name w:val="Normal1"/>
    <w:basedOn w:val="Normal"/>
    <w:uiPriority w:val="99"/>
    <w:rsid w:val="00E31F5B"/>
    <w:pPr>
      <w:spacing w:after="200" w:line="260" w:lineRule="atLeast"/>
    </w:pPr>
    <w:rPr>
      <w:rFonts w:ascii="Arial" w:hAnsi="Arial" w:cs="Arial"/>
      <w:sz w:val="22"/>
      <w:szCs w:val="22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9109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109D"/>
    <w:rPr>
      <w:rFonts w:ascii="Tahoma" w:eastAsia="Times New Roman" w:hAnsi="Tahoma" w:cs="Tahoma"/>
      <w:sz w:val="16"/>
      <w:szCs w:val="16"/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997506"/>
    <w:rPr>
      <w:color w:val="800080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4236F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236F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236F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236F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236F3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Revisin">
    <w:name w:val="Revision"/>
    <w:hidden/>
    <w:uiPriority w:val="99"/>
    <w:semiHidden/>
    <w:rsid w:val="00423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25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iviclinics" TargetMode="External"/><Relationship Id="rId13" Type="http://schemas.openxmlformats.org/officeDocument/2006/relationships/hyperlink" Target="https://www.facebook.com/iviclinics" TargetMode="External"/><Relationship Id="rId18" Type="http://schemas.openxmlformats.org/officeDocument/2006/relationships/hyperlink" Target="mailto:Ricardo.pedros@ivi.es" TargetMode="External"/><Relationship Id="rId26" Type="http://schemas.openxmlformats.org/officeDocument/2006/relationships/image" Target="media/image4.png"/><Relationship Id="rId3" Type="http://schemas.openxmlformats.org/officeDocument/2006/relationships/styles" Target="styles.xml"/><Relationship Id="rId21" Type="http://schemas.openxmlformats.org/officeDocument/2006/relationships/hyperlink" Target="https://instagram.com/iviclinics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7" Type="http://schemas.openxmlformats.org/officeDocument/2006/relationships/hyperlink" Target="https://twitter.com/IVIclinics" TargetMode="External"/><Relationship Id="rId25" Type="http://schemas.openxmlformats.org/officeDocument/2006/relationships/hyperlink" Target="http://www.youtube.com/iviclinics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twitter.com/IVIclinics" TargetMode="External"/><Relationship Id="rId20" Type="http://schemas.openxmlformats.org/officeDocument/2006/relationships/image" Target="media/image3.png"/><Relationship Id="rId29" Type="http://schemas.openxmlformats.org/officeDocument/2006/relationships/hyperlink" Target="http://www.ivi.e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4" Type="http://schemas.openxmlformats.org/officeDocument/2006/relationships/hyperlink" Target="file:///C:\Users\dori.argente\Desktop\vicky.vila@ivi.es" TargetMode="External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hyperlink" Target="mailto:lucia.renau@ivi.es" TargetMode="External"/><Relationship Id="rId28" Type="http://schemas.openxmlformats.org/officeDocument/2006/relationships/hyperlink" Target="https://www.youtube.com/user/IVIClinics" TargetMode="External"/><Relationship Id="rId10" Type="http://schemas.openxmlformats.org/officeDocument/2006/relationships/hyperlink" Target="https://www.facebook.com/iviclinics" TargetMode="External"/><Relationship Id="rId19" Type="http://schemas.openxmlformats.org/officeDocument/2006/relationships/hyperlink" Target="mailto:josemanuel.granero@ivi.es" TargetMode="External"/><Relationship Id="rId31" Type="http://schemas.openxmlformats.org/officeDocument/2006/relationships/hyperlink" Target="mailto:dori.argente@ivi.e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s://twitter.com/IVIclinics" TargetMode="External"/><Relationship Id="rId22" Type="http://schemas.openxmlformats.org/officeDocument/2006/relationships/hyperlink" Target="https://instagram.com/iviclinics" TargetMode="External"/><Relationship Id="rId27" Type="http://schemas.openxmlformats.org/officeDocument/2006/relationships/hyperlink" Target="https://www.youtube.com/user/IVIClinics" TargetMode="External"/><Relationship Id="rId30" Type="http://schemas.openxmlformats.org/officeDocument/2006/relationships/hyperlink" Target="http://www.ivi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CAEE45-F463-484D-9B8D-AEB0A6F2E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467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Dulce Iborra</dc:creator>
  <cp:keywords/>
  <dc:description/>
  <cp:lastModifiedBy>Ricardo Pedrós</cp:lastModifiedBy>
  <cp:revision>4</cp:revision>
  <dcterms:created xsi:type="dcterms:W3CDTF">2016-06-20T15:09:00Z</dcterms:created>
  <dcterms:modified xsi:type="dcterms:W3CDTF">2016-06-28T15:27:00Z</dcterms:modified>
</cp:coreProperties>
</file>