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F0" w:rsidRPr="00812343" w:rsidRDefault="00EE723A" w:rsidP="0020246B">
      <w:pPr>
        <w:jc w:val="center"/>
        <w:rPr>
          <w:rFonts w:ascii="Arial" w:hAnsi="Arial"/>
          <w:sz w:val="28"/>
          <w:szCs w:val="28"/>
          <w:lang w:val="es-ES" w:eastAsia="es-ES"/>
        </w:rPr>
      </w:pPr>
      <w:proofErr w:type="spellStart"/>
      <w:r w:rsidRPr="00812343">
        <w:rPr>
          <w:rFonts w:ascii="Arial" w:hAnsi="Arial"/>
          <w:sz w:val="28"/>
          <w:szCs w:val="28"/>
          <w:lang w:val="es-ES" w:eastAsia="es-ES"/>
        </w:rPr>
        <w:t>Fotonoticia</w:t>
      </w:r>
      <w:proofErr w:type="spellEnd"/>
    </w:p>
    <w:p w:rsidR="002B26F0" w:rsidRPr="00812343" w:rsidRDefault="002B26F0" w:rsidP="002B26F0">
      <w:pPr>
        <w:jc w:val="both"/>
        <w:rPr>
          <w:rFonts w:ascii="Arial" w:hAnsi="Arial"/>
          <w:b/>
          <w:lang w:val="es-ES" w:eastAsia="es-ES"/>
        </w:rPr>
      </w:pPr>
    </w:p>
    <w:p w:rsidR="00B1305A" w:rsidRPr="00812343" w:rsidRDefault="00B1305A" w:rsidP="002B26F0">
      <w:pPr>
        <w:jc w:val="both"/>
        <w:rPr>
          <w:rFonts w:ascii="Arial" w:hAnsi="Arial"/>
          <w:b/>
          <w:sz w:val="28"/>
          <w:szCs w:val="28"/>
          <w:lang w:val="es-ES" w:eastAsia="es-ES"/>
        </w:rPr>
      </w:pPr>
      <w:r w:rsidRPr="00812343">
        <w:rPr>
          <w:rFonts w:ascii="Arial" w:hAnsi="Arial"/>
          <w:b/>
          <w:sz w:val="28"/>
          <w:szCs w:val="28"/>
          <w:lang w:val="es-ES" w:eastAsia="es-ES"/>
        </w:rPr>
        <w:t>IVI ENTREGA UN CHEQUE SOLIDARIO A</w:t>
      </w:r>
      <w:r w:rsidR="007F4C2D" w:rsidRPr="00812343">
        <w:rPr>
          <w:rFonts w:ascii="Arial" w:hAnsi="Arial"/>
          <w:b/>
          <w:sz w:val="28"/>
          <w:szCs w:val="28"/>
          <w:lang w:val="es-ES" w:eastAsia="es-ES"/>
        </w:rPr>
        <w:t>L COMITÉ ESPAÑOL DE</w:t>
      </w:r>
      <w:r w:rsidRPr="00812343">
        <w:rPr>
          <w:rFonts w:ascii="Arial" w:hAnsi="Arial"/>
          <w:b/>
          <w:sz w:val="28"/>
          <w:szCs w:val="28"/>
          <w:lang w:val="es-ES" w:eastAsia="es-ES"/>
        </w:rPr>
        <w:t xml:space="preserve"> ACNUR CON EL QUE SE GARANTIZARÁN 18.000 PARTOS SEGUROS</w:t>
      </w:r>
    </w:p>
    <w:p w:rsidR="00EE723A" w:rsidRPr="00812343" w:rsidRDefault="00EE723A" w:rsidP="002B26F0">
      <w:pPr>
        <w:jc w:val="both"/>
        <w:rPr>
          <w:rFonts w:ascii="Arial" w:hAnsi="Arial" w:cs="Arial"/>
          <w:b/>
          <w:sz w:val="28"/>
          <w:szCs w:val="28"/>
          <w:lang w:val="es-ES"/>
        </w:rPr>
      </w:pPr>
    </w:p>
    <w:p w:rsidR="00EE723A" w:rsidRPr="00812343" w:rsidRDefault="00CC77C9" w:rsidP="00EE723A">
      <w:pPr>
        <w:jc w:val="both"/>
        <w:rPr>
          <w:rFonts w:ascii="Arial" w:hAnsi="Arial" w:cs="Arial"/>
          <w:lang w:val="es-ES"/>
        </w:rPr>
      </w:pPr>
      <w:r w:rsidRPr="00812343">
        <w:rPr>
          <w:rFonts w:ascii="Arial" w:hAnsi="Arial" w:cs="Arial"/>
          <w:lang w:val="es-ES"/>
        </w:rPr>
        <w:t>MADRID</w:t>
      </w:r>
      <w:r w:rsidR="0037703E" w:rsidRPr="00812343">
        <w:rPr>
          <w:rFonts w:ascii="Arial" w:hAnsi="Arial" w:cs="Arial"/>
          <w:lang w:val="es-ES"/>
        </w:rPr>
        <w:t xml:space="preserve">, </w:t>
      </w:r>
      <w:r w:rsidR="00A508E4" w:rsidRPr="00812343">
        <w:rPr>
          <w:rFonts w:ascii="Arial" w:hAnsi="Arial" w:cs="Arial"/>
          <w:lang w:val="es-ES"/>
        </w:rPr>
        <w:t>11</w:t>
      </w:r>
      <w:r w:rsidR="0037703E" w:rsidRPr="00812343">
        <w:rPr>
          <w:rFonts w:ascii="Arial" w:hAnsi="Arial" w:cs="Arial"/>
          <w:lang w:val="es-ES"/>
        </w:rPr>
        <w:t xml:space="preserve"> DE JULI</w:t>
      </w:r>
      <w:r w:rsidR="00EE723A" w:rsidRPr="00812343">
        <w:rPr>
          <w:rFonts w:ascii="Arial" w:hAnsi="Arial" w:cs="Arial"/>
          <w:lang w:val="es-ES"/>
        </w:rPr>
        <w:t>O DE 2014</w:t>
      </w:r>
    </w:p>
    <w:p w:rsidR="00EE723A" w:rsidRPr="00812343" w:rsidRDefault="00EE723A" w:rsidP="00EE723A">
      <w:pPr>
        <w:jc w:val="both"/>
        <w:rPr>
          <w:rFonts w:ascii="Arial" w:hAnsi="Arial" w:cs="Arial"/>
          <w:lang w:val="es-ES"/>
        </w:rPr>
      </w:pPr>
    </w:p>
    <w:p w:rsidR="00F975B0" w:rsidRPr="00812343" w:rsidRDefault="00495774" w:rsidP="00EE723A">
      <w:pPr>
        <w:spacing w:after="240"/>
        <w:jc w:val="both"/>
        <w:rPr>
          <w:rFonts w:ascii="Arial" w:hAnsi="Arial" w:cs="Arial"/>
          <w:lang w:val="es-ES"/>
        </w:rPr>
      </w:pPr>
      <w:r w:rsidRPr="00812343">
        <w:rPr>
          <w:rFonts w:ascii="Arial" w:hAnsi="Arial" w:cs="Arial"/>
          <w:lang w:val="es-ES"/>
        </w:rPr>
        <w:t>IVI ha entregado al C</w:t>
      </w:r>
      <w:r w:rsidR="00F975B0" w:rsidRPr="00812343">
        <w:rPr>
          <w:rFonts w:ascii="Arial" w:hAnsi="Arial" w:cs="Arial"/>
          <w:lang w:val="es-ES"/>
        </w:rPr>
        <w:t xml:space="preserve">omité español de ACNUR, Agencia de la ONU para los Refugiados, un cheque solidario por valor de 12.000 euros en un acto celebrado </w:t>
      </w:r>
      <w:r w:rsidR="00A508E4" w:rsidRPr="00812343">
        <w:rPr>
          <w:rFonts w:ascii="Arial" w:hAnsi="Arial" w:cs="Arial"/>
          <w:lang w:val="es-ES"/>
        </w:rPr>
        <w:t>hoy a las 10.00 horas en IVI Madrid.</w:t>
      </w:r>
    </w:p>
    <w:p w:rsidR="00230336" w:rsidRPr="00812343" w:rsidRDefault="00230336" w:rsidP="00230336">
      <w:pPr>
        <w:spacing w:after="240"/>
        <w:jc w:val="both"/>
        <w:rPr>
          <w:rFonts w:ascii="Arial" w:hAnsi="Arial" w:cs="Arial"/>
          <w:lang w:val="es-ES"/>
        </w:rPr>
      </w:pPr>
      <w:r w:rsidRPr="00812343">
        <w:rPr>
          <w:rFonts w:ascii="Arial" w:hAnsi="Arial" w:cs="Arial"/>
          <w:lang w:val="es-ES"/>
        </w:rPr>
        <w:t xml:space="preserve">Esta contribución de IVI servirá para que se puedan repartir tres kits </w:t>
      </w:r>
      <w:r w:rsidR="00736B0A" w:rsidRPr="00812343">
        <w:rPr>
          <w:rFonts w:ascii="Arial" w:hAnsi="Arial" w:cs="Arial"/>
          <w:lang w:val="es-ES"/>
        </w:rPr>
        <w:t xml:space="preserve">ginecológicos </w:t>
      </w:r>
      <w:r w:rsidRPr="00812343">
        <w:rPr>
          <w:rFonts w:ascii="Arial" w:hAnsi="Arial" w:cs="Arial"/>
          <w:lang w:val="es-ES"/>
        </w:rPr>
        <w:t xml:space="preserve">completos para realizar intervenciones de cirugía obstétrica en los campos de refugiados con mayores necesidades en salud reproductiva. Con el proyecto se beneficiarán directamente 18.000 mujeres </w:t>
      </w:r>
      <w:r w:rsidR="00945793" w:rsidRPr="00812343">
        <w:rPr>
          <w:rFonts w:ascii="Arial" w:hAnsi="Arial" w:cs="Arial"/>
          <w:lang w:val="es-ES"/>
        </w:rPr>
        <w:t>a las que se garantizará un parto seguro.</w:t>
      </w:r>
    </w:p>
    <w:p w:rsidR="00F975B0" w:rsidRPr="00812343" w:rsidRDefault="00F975B0" w:rsidP="00EE723A">
      <w:pPr>
        <w:spacing w:after="240"/>
        <w:jc w:val="both"/>
        <w:rPr>
          <w:rFonts w:ascii="Arial" w:hAnsi="Arial" w:cs="Arial"/>
          <w:lang w:val="es-ES"/>
        </w:rPr>
      </w:pPr>
      <w:r w:rsidRPr="00812343">
        <w:rPr>
          <w:rFonts w:ascii="Arial" w:hAnsi="Arial" w:cs="Arial"/>
          <w:lang w:val="es-ES"/>
        </w:rPr>
        <w:t xml:space="preserve">En el contexto </w:t>
      </w:r>
      <w:r w:rsidR="008D6A38" w:rsidRPr="00812343">
        <w:rPr>
          <w:rFonts w:ascii="Arial" w:hAnsi="Arial" w:cs="Arial"/>
          <w:lang w:val="es-ES"/>
        </w:rPr>
        <w:t xml:space="preserve">de los refugiados y desplazados, las necesidades en cuanto a la salud reproductiva se acentúan, </w:t>
      </w:r>
      <w:r w:rsidR="00D27D54" w:rsidRPr="00812343">
        <w:rPr>
          <w:rFonts w:ascii="Arial" w:hAnsi="Arial" w:cs="Arial"/>
          <w:lang w:val="es-ES"/>
        </w:rPr>
        <w:t xml:space="preserve">sobre todo </w:t>
      </w:r>
      <w:r w:rsidR="008D6A38" w:rsidRPr="00812343">
        <w:rPr>
          <w:rFonts w:ascii="Arial" w:hAnsi="Arial" w:cs="Arial"/>
          <w:lang w:val="es-ES"/>
        </w:rPr>
        <w:t>d</w:t>
      </w:r>
      <w:r w:rsidR="00D27D54" w:rsidRPr="00812343">
        <w:rPr>
          <w:rFonts w:ascii="Arial" w:hAnsi="Arial" w:cs="Arial"/>
          <w:lang w:val="es-ES"/>
        </w:rPr>
        <w:t>ebido a la falta de acceso a</w:t>
      </w:r>
      <w:r w:rsidR="008D6A38" w:rsidRPr="00812343">
        <w:rPr>
          <w:rFonts w:ascii="Arial" w:hAnsi="Arial" w:cs="Arial"/>
          <w:lang w:val="es-ES"/>
        </w:rPr>
        <w:t xml:space="preserve"> cuidados obstétricos de emergencia</w:t>
      </w:r>
      <w:r w:rsidR="00D27D54" w:rsidRPr="00812343">
        <w:rPr>
          <w:rFonts w:ascii="Arial" w:hAnsi="Arial" w:cs="Arial"/>
          <w:lang w:val="es-ES"/>
        </w:rPr>
        <w:t xml:space="preserve">, a </w:t>
      </w:r>
      <w:r w:rsidR="008D6A38" w:rsidRPr="00812343">
        <w:rPr>
          <w:rFonts w:ascii="Arial" w:hAnsi="Arial" w:cs="Arial"/>
          <w:lang w:val="es-ES"/>
        </w:rPr>
        <w:t>las complicaciones que</w:t>
      </w:r>
      <w:r w:rsidR="00D27D54" w:rsidRPr="00812343">
        <w:rPr>
          <w:rFonts w:ascii="Arial" w:hAnsi="Arial" w:cs="Arial"/>
          <w:lang w:val="es-ES"/>
        </w:rPr>
        <w:t xml:space="preserve"> se</w:t>
      </w:r>
      <w:r w:rsidR="008D6A38" w:rsidRPr="00812343">
        <w:rPr>
          <w:rFonts w:ascii="Arial" w:hAnsi="Arial" w:cs="Arial"/>
          <w:lang w:val="es-ES"/>
        </w:rPr>
        <w:t xml:space="preserve"> pueden tener</w:t>
      </w:r>
      <w:r w:rsidR="00D27D54" w:rsidRPr="00812343">
        <w:rPr>
          <w:rFonts w:ascii="Arial" w:hAnsi="Arial" w:cs="Arial"/>
          <w:lang w:val="es-ES"/>
        </w:rPr>
        <w:t xml:space="preserve"> </w:t>
      </w:r>
      <w:r w:rsidR="008D6A38" w:rsidRPr="00812343">
        <w:rPr>
          <w:rFonts w:ascii="Arial" w:hAnsi="Arial" w:cs="Arial"/>
          <w:lang w:val="es-ES"/>
        </w:rPr>
        <w:t>durante el embarazo</w:t>
      </w:r>
      <w:r w:rsidR="00D27D54" w:rsidRPr="00812343">
        <w:rPr>
          <w:rFonts w:ascii="Arial" w:hAnsi="Arial" w:cs="Arial"/>
          <w:lang w:val="es-ES"/>
        </w:rPr>
        <w:t xml:space="preserve"> que se </w:t>
      </w:r>
      <w:r w:rsidR="00945793" w:rsidRPr="00812343">
        <w:rPr>
          <w:rFonts w:ascii="Arial" w:hAnsi="Arial" w:cs="Arial"/>
          <w:lang w:val="es-ES"/>
        </w:rPr>
        <w:t>dificultan</w:t>
      </w:r>
      <w:r w:rsidR="00D27D54" w:rsidRPr="00812343">
        <w:rPr>
          <w:rFonts w:ascii="Arial" w:hAnsi="Arial" w:cs="Arial"/>
          <w:lang w:val="es-ES"/>
        </w:rPr>
        <w:t xml:space="preserve"> con la malnutrición y las epidemias, al alto número</w:t>
      </w:r>
      <w:r w:rsidR="008D6A38" w:rsidRPr="00812343">
        <w:rPr>
          <w:rFonts w:ascii="Arial" w:hAnsi="Arial" w:cs="Arial"/>
          <w:lang w:val="es-ES"/>
        </w:rPr>
        <w:t xml:space="preserve"> de embarazos no deseados</w:t>
      </w:r>
      <w:r w:rsidR="00D27D54" w:rsidRPr="00812343">
        <w:rPr>
          <w:rFonts w:ascii="Arial" w:hAnsi="Arial" w:cs="Arial"/>
          <w:lang w:val="es-ES"/>
        </w:rPr>
        <w:t>,</w:t>
      </w:r>
      <w:r w:rsidR="008D6A38" w:rsidRPr="00812343">
        <w:rPr>
          <w:rFonts w:ascii="Arial" w:hAnsi="Arial" w:cs="Arial"/>
          <w:lang w:val="es-ES"/>
        </w:rPr>
        <w:t xml:space="preserve"> </w:t>
      </w:r>
      <w:r w:rsidR="00D27D54" w:rsidRPr="00812343">
        <w:rPr>
          <w:rFonts w:ascii="Arial" w:hAnsi="Arial" w:cs="Arial"/>
          <w:lang w:val="es-ES"/>
        </w:rPr>
        <w:t>a la existencia de mayor riesgo</w:t>
      </w:r>
      <w:r w:rsidR="008D6A38" w:rsidRPr="00812343">
        <w:rPr>
          <w:rFonts w:ascii="Arial" w:hAnsi="Arial" w:cs="Arial"/>
          <w:lang w:val="es-ES"/>
        </w:rPr>
        <w:t xml:space="preserve"> de violencia sexual por la inestabilidad </w:t>
      </w:r>
      <w:r w:rsidR="009C366D" w:rsidRPr="00812343">
        <w:rPr>
          <w:rFonts w:ascii="Arial" w:hAnsi="Arial" w:cs="Arial"/>
          <w:lang w:val="es-ES"/>
        </w:rPr>
        <w:t xml:space="preserve">social, </w:t>
      </w:r>
      <w:r w:rsidR="00D27D54" w:rsidRPr="00812343">
        <w:rPr>
          <w:rFonts w:ascii="Arial" w:hAnsi="Arial" w:cs="Arial"/>
          <w:lang w:val="es-ES"/>
        </w:rPr>
        <w:t>a la realización de</w:t>
      </w:r>
      <w:r w:rsidR="009C366D" w:rsidRPr="00812343">
        <w:rPr>
          <w:rFonts w:ascii="Arial" w:hAnsi="Arial" w:cs="Arial"/>
          <w:lang w:val="es-ES"/>
        </w:rPr>
        <w:t xml:space="preserve"> prácticas como la mutilación genital y </w:t>
      </w:r>
      <w:r w:rsidR="00D27D54" w:rsidRPr="00812343">
        <w:rPr>
          <w:rFonts w:ascii="Arial" w:hAnsi="Arial" w:cs="Arial"/>
          <w:lang w:val="es-ES"/>
        </w:rPr>
        <w:t xml:space="preserve">al </w:t>
      </w:r>
      <w:r w:rsidR="009C366D" w:rsidRPr="00812343">
        <w:rPr>
          <w:rFonts w:ascii="Arial" w:hAnsi="Arial" w:cs="Arial"/>
          <w:lang w:val="es-ES"/>
        </w:rPr>
        <w:t xml:space="preserve">elevado </w:t>
      </w:r>
      <w:r w:rsidR="00D27D54" w:rsidRPr="00812343">
        <w:rPr>
          <w:rFonts w:ascii="Arial" w:hAnsi="Arial" w:cs="Arial"/>
          <w:lang w:val="es-ES"/>
        </w:rPr>
        <w:t xml:space="preserve">riesgo de contraer </w:t>
      </w:r>
      <w:r w:rsidR="009C366D" w:rsidRPr="00812343">
        <w:rPr>
          <w:rFonts w:ascii="Arial" w:hAnsi="Arial" w:cs="Arial"/>
          <w:lang w:val="es-ES"/>
        </w:rPr>
        <w:t xml:space="preserve">enfermedades </w:t>
      </w:r>
      <w:r w:rsidR="00D27D54" w:rsidRPr="00812343">
        <w:rPr>
          <w:rFonts w:ascii="Arial" w:hAnsi="Arial" w:cs="Arial"/>
          <w:lang w:val="es-ES"/>
        </w:rPr>
        <w:t xml:space="preserve">de transmisión sexual </w:t>
      </w:r>
      <w:r w:rsidR="009C366D" w:rsidRPr="00812343">
        <w:rPr>
          <w:rFonts w:ascii="Arial" w:hAnsi="Arial" w:cs="Arial"/>
          <w:lang w:val="es-ES"/>
        </w:rPr>
        <w:t>como el VIH/SIDA.</w:t>
      </w:r>
    </w:p>
    <w:p w:rsidR="00F975B0" w:rsidRPr="00812343" w:rsidRDefault="00230336" w:rsidP="00EE723A">
      <w:pPr>
        <w:spacing w:after="240"/>
        <w:jc w:val="both"/>
        <w:rPr>
          <w:rFonts w:ascii="Arial" w:hAnsi="Arial" w:cs="Arial"/>
          <w:lang w:val="es-ES"/>
        </w:rPr>
      </w:pPr>
      <w:r w:rsidRPr="00812343">
        <w:rPr>
          <w:rFonts w:ascii="Arial" w:hAnsi="Arial" w:cs="Arial"/>
          <w:lang w:val="es-ES"/>
        </w:rPr>
        <w:t xml:space="preserve">Durante este año, </w:t>
      </w:r>
      <w:r w:rsidR="00495774" w:rsidRPr="00812343">
        <w:rPr>
          <w:rFonts w:ascii="Arial" w:hAnsi="Arial" w:cs="Arial"/>
          <w:lang w:val="es-ES"/>
        </w:rPr>
        <w:t>ACNUR</w:t>
      </w:r>
      <w:r w:rsidRPr="00812343">
        <w:rPr>
          <w:rFonts w:ascii="Arial" w:hAnsi="Arial" w:cs="Arial"/>
          <w:lang w:val="es-ES"/>
        </w:rPr>
        <w:t xml:space="preserve"> llevará a cabo en los campos de refugiados diferentes actividades relacionadas con la salud reproductiva: atención médica profesionalizada antes, durante y después del parto en maternidades dotadas de los materiales adecuados para garantizar unos servicios de calidad, traslado de pacientes para tratar urgencias obstétricas</w:t>
      </w:r>
      <w:r w:rsidR="00495774" w:rsidRPr="00812343">
        <w:rPr>
          <w:rFonts w:ascii="Arial" w:hAnsi="Arial" w:cs="Arial"/>
          <w:lang w:val="es-ES"/>
        </w:rPr>
        <w:t>; distribución de alimentación suplementaria a madres y bebés en los primeros meses tras el nacimiento;</w:t>
      </w:r>
      <w:r w:rsidRPr="00812343">
        <w:rPr>
          <w:rFonts w:ascii="Arial" w:hAnsi="Arial" w:cs="Arial"/>
          <w:lang w:val="es-ES"/>
        </w:rPr>
        <w:t xml:space="preserve"> asesoramiento sobre el tiempo de espera entre un embarazo y otro</w:t>
      </w:r>
      <w:r w:rsidR="00495774" w:rsidRPr="00812343">
        <w:rPr>
          <w:rFonts w:ascii="Arial" w:hAnsi="Arial" w:cs="Arial"/>
          <w:lang w:val="es-ES"/>
        </w:rPr>
        <w:t>;</w:t>
      </w:r>
      <w:r w:rsidRPr="00812343">
        <w:rPr>
          <w:rFonts w:ascii="Arial" w:hAnsi="Arial" w:cs="Arial"/>
          <w:lang w:val="es-ES"/>
        </w:rPr>
        <w:t xml:space="preserve"> y educación sobre la lactancia materna y los cuidados infantiles.</w:t>
      </w:r>
    </w:p>
    <w:p w:rsidR="008841CC" w:rsidRPr="00812343" w:rsidRDefault="00945793" w:rsidP="008841CC">
      <w:pPr>
        <w:jc w:val="both"/>
        <w:rPr>
          <w:rFonts w:ascii="Arial" w:hAnsi="Arial" w:cs="Arial"/>
          <w:lang w:val="es-ES"/>
        </w:rPr>
      </w:pPr>
      <w:r w:rsidRPr="00812343">
        <w:rPr>
          <w:rFonts w:ascii="Arial" w:hAnsi="Arial" w:cs="Arial"/>
          <w:lang w:val="es-ES"/>
        </w:rPr>
        <w:t>E</w:t>
      </w:r>
      <w:r w:rsidR="00020B9C" w:rsidRPr="00812343">
        <w:rPr>
          <w:rFonts w:ascii="Arial" w:hAnsi="Arial" w:cs="Arial"/>
          <w:lang w:val="es-ES"/>
        </w:rPr>
        <w:t xml:space="preserve">stas acciones </w:t>
      </w:r>
      <w:r w:rsidR="00495774" w:rsidRPr="00812343">
        <w:rPr>
          <w:rFonts w:ascii="Arial" w:hAnsi="Arial" w:cs="Arial"/>
          <w:lang w:val="es-ES"/>
        </w:rPr>
        <w:t>tienen como objetivo evitar</w:t>
      </w:r>
      <w:r w:rsidR="00230336" w:rsidRPr="00812343">
        <w:rPr>
          <w:rFonts w:ascii="Arial" w:hAnsi="Arial" w:cs="Arial"/>
          <w:lang w:val="es-ES"/>
        </w:rPr>
        <w:t xml:space="preserve"> la muerte de miles de mujeres embarazadas refugiadas y </w:t>
      </w:r>
      <w:r w:rsidR="002763C9" w:rsidRPr="00812343">
        <w:rPr>
          <w:rFonts w:ascii="Arial" w:hAnsi="Arial" w:cs="Arial"/>
          <w:lang w:val="es-ES"/>
        </w:rPr>
        <w:t xml:space="preserve">de </w:t>
      </w:r>
      <w:r w:rsidR="00230336" w:rsidRPr="00812343">
        <w:rPr>
          <w:rFonts w:ascii="Arial" w:hAnsi="Arial" w:cs="Arial"/>
          <w:lang w:val="es-ES"/>
        </w:rPr>
        <w:t>sus recién nacidos, lo que supondrá una reducción aproximada del 3% de la tasa de mortalidad global entre este colectivo.</w:t>
      </w:r>
    </w:p>
    <w:p w:rsidR="00464810" w:rsidRPr="00812343" w:rsidRDefault="00464810" w:rsidP="008841CC">
      <w:pPr>
        <w:jc w:val="both"/>
        <w:rPr>
          <w:rFonts w:ascii="Arial" w:hAnsi="Arial" w:cs="Arial"/>
          <w:lang w:val="es-ES"/>
        </w:rPr>
      </w:pPr>
    </w:p>
    <w:p w:rsidR="00464810" w:rsidRPr="00812343" w:rsidRDefault="001B1101" w:rsidP="00464810">
      <w:pPr>
        <w:jc w:val="both"/>
        <w:rPr>
          <w:rFonts w:ascii="Arial" w:hAnsi="Arial" w:cs="Arial"/>
          <w:i/>
          <w:lang w:val="es-ES"/>
        </w:rPr>
      </w:pPr>
      <w:r w:rsidRPr="00812343">
        <w:rPr>
          <w:rFonts w:ascii="Arial" w:hAnsi="Arial" w:cs="Arial"/>
          <w:i/>
          <w:u w:val="single"/>
          <w:lang w:val="es-ES"/>
        </w:rPr>
        <w:t>RSC de IVI</w:t>
      </w:r>
    </w:p>
    <w:p w:rsidR="00464810" w:rsidRDefault="001B1101" w:rsidP="00464810">
      <w:pPr>
        <w:jc w:val="both"/>
        <w:rPr>
          <w:rFonts w:ascii="Arial" w:hAnsi="Arial" w:cs="Arial"/>
          <w:i/>
          <w:lang w:val="es-ES"/>
        </w:rPr>
      </w:pPr>
      <w:r w:rsidRPr="00812343">
        <w:rPr>
          <w:rFonts w:ascii="Arial" w:hAnsi="Arial" w:cs="Arial"/>
          <w:i/>
          <w:lang w:val="es-ES"/>
        </w:rPr>
        <w:t>A</w:t>
      </w:r>
      <w:r w:rsidR="00464810" w:rsidRPr="00812343">
        <w:rPr>
          <w:rFonts w:ascii="Arial" w:hAnsi="Arial" w:cs="Arial"/>
          <w:i/>
          <w:lang w:val="es-ES"/>
        </w:rPr>
        <w:t xml:space="preserve"> través de su </w:t>
      </w:r>
      <w:r w:rsidRPr="00812343">
        <w:rPr>
          <w:rFonts w:ascii="Arial" w:hAnsi="Arial" w:cs="Arial"/>
          <w:i/>
          <w:lang w:val="es-ES"/>
        </w:rPr>
        <w:t>programa</w:t>
      </w:r>
      <w:r w:rsidR="00464810" w:rsidRPr="00812343">
        <w:rPr>
          <w:rFonts w:ascii="Arial" w:hAnsi="Arial" w:cs="Arial"/>
          <w:i/>
          <w:lang w:val="es-ES"/>
        </w:rPr>
        <w:t xml:space="preserve"> de Responsabilidad Social Corporativa (RSC), </w:t>
      </w:r>
      <w:r w:rsidRPr="00812343">
        <w:rPr>
          <w:rFonts w:ascii="Arial" w:hAnsi="Arial" w:cs="Arial"/>
          <w:i/>
          <w:lang w:val="es-ES"/>
        </w:rPr>
        <w:t xml:space="preserve">IVI  </w:t>
      </w:r>
      <w:r w:rsidR="00464810" w:rsidRPr="00812343">
        <w:rPr>
          <w:rFonts w:ascii="Arial" w:hAnsi="Arial" w:cs="Arial"/>
          <w:i/>
          <w:lang w:val="es-ES"/>
        </w:rPr>
        <w:t xml:space="preserve">lleva más de 10 años </w:t>
      </w:r>
      <w:r w:rsidRPr="00812343">
        <w:rPr>
          <w:rFonts w:ascii="Arial" w:hAnsi="Arial" w:cs="Arial"/>
          <w:i/>
          <w:lang w:val="es-ES"/>
        </w:rPr>
        <w:t>contribuyendo</w:t>
      </w:r>
      <w:r w:rsidR="00464810" w:rsidRPr="00812343">
        <w:rPr>
          <w:rFonts w:ascii="Arial" w:hAnsi="Arial" w:cs="Arial"/>
          <w:i/>
          <w:lang w:val="es-ES"/>
        </w:rPr>
        <w:t xml:space="preserve"> a la transformación social </w:t>
      </w:r>
      <w:r w:rsidRPr="00812343">
        <w:rPr>
          <w:rFonts w:ascii="Arial" w:hAnsi="Arial" w:cs="Arial"/>
          <w:i/>
          <w:lang w:val="es-ES"/>
        </w:rPr>
        <w:t xml:space="preserve">mediante </w:t>
      </w:r>
      <w:r w:rsidR="00464810" w:rsidRPr="00812343">
        <w:rPr>
          <w:rFonts w:ascii="Arial" w:hAnsi="Arial" w:cs="Arial"/>
          <w:i/>
          <w:lang w:val="es-ES"/>
        </w:rPr>
        <w:t>prácticas de sostenibilidad y responsabilidad que dan respuesta a los grandes retos globales. Su compromiso con la sociedad contribuye a garantizar</w:t>
      </w:r>
      <w:r w:rsidR="00464810" w:rsidRPr="00464810">
        <w:rPr>
          <w:rFonts w:ascii="Arial" w:hAnsi="Arial" w:cs="Arial"/>
          <w:i/>
          <w:lang w:val="es-ES"/>
        </w:rPr>
        <w:t xml:space="preserve"> cada </w:t>
      </w:r>
      <w:r w:rsidR="00464810" w:rsidRPr="00464810">
        <w:rPr>
          <w:rFonts w:ascii="Arial" w:hAnsi="Arial" w:cs="Arial"/>
          <w:i/>
          <w:lang w:val="es-ES"/>
        </w:rPr>
        <w:lastRenderedPageBreak/>
        <w:t xml:space="preserve">año proyectos que velan </w:t>
      </w:r>
      <w:r>
        <w:rPr>
          <w:rFonts w:ascii="Arial" w:hAnsi="Arial" w:cs="Arial"/>
          <w:i/>
          <w:lang w:val="es-ES"/>
        </w:rPr>
        <w:t xml:space="preserve">especialmente </w:t>
      </w:r>
      <w:r w:rsidR="00464810" w:rsidRPr="00464810">
        <w:rPr>
          <w:rFonts w:ascii="Arial" w:hAnsi="Arial" w:cs="Arial"/>
          <w:i/>
          <w:lang w:val="es-ES"/>
        </w:rPr>
        <w:t>por el bienestar de los niños</w:t>
      </w:r>
      <w:r>
        <w:rPr>
          <w:rFonts w:ascii="Arial" w:hAnsi="Arial" w:cs="Arial"/>
          <w:i/>
          <w:lang w:val="es-ES"/>
        </w:rPr>
        <w:t xml:space="preserve"> y</w:t>
      </w:r>
      <w:r w:rsidR="00464810" w:rsidRPr="00464810">
        <w:rPr>
          <w:rFonts w:ascii="Arial" w:hAnsi="Arial" w:cs="Arial"/>
          <w:i/>
          <w:lang w:val="es-ES"/>
        </w:rPr>
        <w:t xml:space="preserve"> de las mujeres</w:t>
      </w:r>
      <w:r>
        <w:rPr>
          <w:rFonts w:ascii="Arial" w:hAnsi="Arial" w:cs="Arial"/>
          <w:i/>
          <w:lang w:val="es-ES"/>
        </w:rPr>
        <w:t>, además de garantizar la salud global.</w:t>
      </w:r>
    </w:p>
    <w:p w:rsidR="001B1101" w:rsidRDefault="001B1101" w:rsidP="00464810">
      <w:pPr>
        <w:jc w:val="both"/>
        <w:rPr>
          <w:rFonts w:ascii="Arial" w:hAnsi="Arial" w:cs="Arial"/>
          <w:i/>
          <w:lang w:val="es-ES"/>
        </w:rPr>
      </w:pPr>
    </w:p>
    <w:p w:rsidR="00DC4382" w:rsidRDefault="00DC4382" w:rsidP="00464810">
      <w:pPr>
        <w:jc w:val="both"/>
        <w:rPr>
          <w:rFonts w:ascii="Arial" w:hAnsi="Arial" w:cs="Arial"/>
          <w:i/>
          <w:u w:val="single"/>
          <w:lang w:val="es-ES"/>
        </w:rPr>
      </w:pPr>
    </w:p>
    <w:p w:rsidR="00DC4382" w:rsidRPr="00F07E34" w:rsidRDefault="00DC4382" w:rsidP="00DC4382">
      <w:pPr>
        <w:spacing w:after="120"/>
        <w:contextualSpacing/>
        <w:jc w:val="both"/>
        <w:rPr>
          <w:rFonts w:ascii="Arial" w:hAnsi="Arial" w:cs="Arial"/>
          <w:i/>
          <w:u w:val="single"/>
          <w:lang w:val="es-ES_tradnl"/>
        </w:rPr>
      </w:pPr>
      <w:r w:rsidRPr="00F07E34">
        <w:rPr>
          <w:rFonts w:ascii="Arial" w:hAnsi="Arial" w:cs="Arial"/>
          <w:i/>
          <w:u w:val="single"/>
          <w:lang w:val="es-ES_tradnl"/>
        </w:rPr>
        <w:t>Sobre IVI</w:t>
      </w:r>
    </w:p>
    <w:p w:rsidR="00DC4382" w:rsidRDefault="00DC4382" w:rsidP="00DC4382">
      <w:pPr>
        <w:spacing w:before="120"/>
        <w:jc w:val="both"/>
        <w:rPr>
          <w:rFonts w:ascii="Arial" w:hAnsi="Arial" w:cs="Arial"/>
          <w:i/>
          <w:lang w:val="es-ES"/>
        </w:rPr>
      </w:pPr>
      <w:r w:rsidRPr="00F07E34">
        <w:rPr>
          <w:rFonts w:ascii="Arial" w:hAnsi="Arial" w:cs="Arial"/>
          <w:i/>
          <w:lang w:val="es-MX"/>
        </w:rPr>
        <w:t>IVI</w:t>
      </w:r>
      <w:r w:rsidRPr="00DC4382">
        <w:rPr>
          <w:rFonts w:ascii="Arial" w:hAnsi="Arial" w:cs="Arial"/>
          <w:i/>
          <w:lang w:val="es-ES"/>
        </w:rPr>
        <w:t xml:space="preserve"> nació en 1990 como la primera institución médica en España especializada íntegramente en reproducción asistida. Actualmente cuenta con 25 clínicas en 7 países y es líder en medicina reproductiva.</w:t>
      </w:r>
    </w:p>
    <w:p w:rsidR="00A714A2" w:rsidRDefault="00A714A2" w:rsidP="00DC4382">
      <w:pPr>
        <w:spacing w:before="120"/>
        <w:jc w:val="both"/>
        <w:rPr>
          <w:rFonts w:ascii="Arial" w:hAnsi="Arial" w:cs="Arial"/>
          <w:i/>
          <w:lang w:val="es-ES"/>
        </w:rPr>
      </w:pPr>
    </w:p>
    <w:p w:rsidR="00A714A2" w:rsidRPr="00A714A2" w:rsidRDefault="00A714A2" w:rsidP="00DC4382">
      <w:pPr>
        <w:spacing w:before="120"/>
        <w:jc w:val="both"/>
        <w:rPr>
          <w:rFonts w:ascii="Arial" w:hAnsi="Arial" w:cs="Arial"/>
          <w:i/>
          <w:u w:val="single"/>
          <w:lang w:val="es-ES"/>
        </w:rPr>
      </w:pPr>
      <w:r w:rsidRPr="00812343">
        <w:rPr>
          <w:rFonts w:ascii="Arial" w:hAnsi="Arial" w:cs="Arial"/>
          <w:i/>
          <w:u w:val="single"/>
          <w:lang w:val="es-ES"/>
        </w:rPr>
        <w:t>Sobre el Comité español de ACNUR</w:t>
      </w:r>
    </w:p>
    <w:p w:rsidR="00A714A2" w:rsidRDefault="00A714A2" w:rsidP="00DC4382">
      <w:pPr>
        <w:spacing w:before="120"/>
        <w:jc w:val="both"/>
        <w:rPr>
          <w:rFonts w:ascii="Arial" w:hAnsi="Arial" w:cs="Arial"/>
          <w:i/>
          <w:lang w:val="es-ES"/>
        </w:rPr>
      </w:pPr>
      <w:r w:rsidRPr="00A714A2">
        <w:rPr>
          <w:rFonts w:ascii="Arial" w:hAnsi="Arial" w:cs="Arial"/>
          <w:i/>
          <w:lang w:val="es-ES"/>
        </w:rPr>
        <w:t>El Comité español de ACNUR es una organización no gubernamental, creada en 1993, declarada de Utilidad Pública, y que se siente orgul</w:t>
      </w:r>
      <w:r>
        <w:rPr>
          <w:rFonts w:ascii="Arial" w:hAnsi="Arial" w:cs="Arial"/>
          <w:i/>
          <w:lang w:val="es-ES"/>
        </w:rPr>
        <w:t>losa de contar hoy con más de 222</w:t>
      </w:r>
      <w:r w:rsidRPr="00A714A2">
        <w:rPr>
          <w:rFonts w:ascii="Arial" w:hAnsi="Arial" w:cs="Arial"/>
          <w:i/>
          <w:lang w:val="es-ES"/>
        </w:rPr>
        <w:t>.000 socios y donantes, sin cuya aportación mucho del trabajo que realiza ACNUR no sería posible.</w:t>
      </w:r>
      <w:r>
        <w:rPr>
          <w:rFonts w:ascii="Arial" w:hAnsi="Arial" w:cs="Arial"/>
          <w:i/>
          <w:lang w:val="es-ES"/>
        </w:rPr>
        <w:t xml:space="preserve"> </w:t>
      </w:r>
      <w:r w:rsidRPr="00A714A2">
        <w:rPr>
          <w:rFonts w:ascii="Arial" w:hAnsi="Arial" w:cs="Arial"/>
          <w:i/>
          <w:lang w:val="es-ES"/>
        </w:rPr>
        <w:t xml:space="preserve">El Comité recauda fondos para atender las necesidades de las personas refugiadas y desplazadas más vulnerables, apoyando los programas de ayuda humanitaria de ACNUR (nutrición, atención médica, agua potable y saneamiento, educación, refugio e infraestructuras básicas, asistencia legal y protección internacional, etc.). Más información en </w:t>
      </w:r>
      <w:hyperlink r:id="rId8" w:history="1">
        <w:r>
          <w:rPr>
            <w:rFonts w:ascii="Arial" w:hAnsi="Arial" w:cs="Arial"/>
            <w:i/>
            <w:lang w:val="es-ES"/>
          </w:rPr>
          <w:t>http://www.eacnur.org/</w:t>
        </w:r>
      </w:hyperlink>
      <w:r>
        <w:rPr>
          <w:rFonts w:ascii="Arial" w:hAnsi="Arial" w:cs="Arial"/>
          <w:i/>
          <w:lang w:val="es-ES"/>
        </w:rPr>
        <w:t xml:space="preserve">  </w:t>
      </w:r>
      <w:hyperlink r:id="rId9" w:history="1"/>
    </w:p>
    <w:p w:rsidR="00A714A2" w:rsidRPr="00DC4382" w:rsidRDefault="00A714A2" w:rsidP="00DC4382">
      <w:pPr>
        <w:spacing w:before="120"/>
        <w:jc w:val="both"/>
        <w:rPr>
          <w:rFonts w:ascii="Arial" w:hAnsi="Arial" w:cs="Arial"/>
          <w:i/>
          <w:lang w:val="es-ES"/>
        </w:rPr>
      </w:pPr>
    </w:p>
    <w:p w:rsidR="0088111C" w:rsidRPr="001B1101" w:rsidRDefault="0088111C" w:rsidP="00464810">
      <w:pPr>
        <w:jc w:val="both"/>
        <w:rPr>
          <w:rFonts w:ascii="Arial" w:hAnsi="Arial" w:cs="Arial"/>
          <w:i/>
          <w:u w:val="single"/>
          <w:lang w:val="es-ES"/>
        </w:rPr>
      </w:pPr>
    </w:p>
    <w:p w:rsidR="008841CC" w:rsidRDefault="008841CC" w:rsidP="008841CC">
      <w:pPr>
        <w:autoSpaceDE w:val="0"/>
        <w:autoSpaceDN w:val="0"/>
        <w:adjustRightInd w:val="0"/>
        <w:rPr>
          <w:rFonts w:ascii="Arial" w:hAnsi="Arial" w:cs="Arial"/>
          <w:b/>
          <w:bCs/>
          <w:color w:val="000000"/>
          <w:sz w:val="20"/>
          <w:szCs w:val="20"/>
          <w:u w:val="single"/>
          <w:lang w:val="es-ES"/>
        </w:rPr>
      </w:pPr>
    </w:p>
    <w:p w:rsidR="008841CC" w:rsidRPr="0037703E" w:rsidRDefault="00A02C88" w:rsidP="0037703E">
      <w:pPr>
        <w:autoSpaceDE w:val="0"/>
        <w:autoSpaceDN w:val="0"/>
        <w:adjustRightInd w:val="0"/>
        <w:spacing w:after="240"/>
        <w:rPr>
          <w:rFonts w:ascii="Arial" w:hAnsi="Arial" w:cs="Arial"/>
          <w:b/>
          <w:bCs/>
          <w:color w:val="000000"/>
          <w:sz w:val="20"/>
          <w:szCs w:val="20"/>
          <w:u w:val="single"/>
          <w:lang w:val="es-ES"/>
        </w:rPr>
      </w:pPr>
      <w:r w:rsidRPr="00A02C88">
        <w:rPr>
          <w:noProof/>
          <w:lang w:val="es-ES" w:eastAsia="es-ES"/>
        </w:rPr>
        <w:pict>
          <v:shapetype id="_x0000_t202" coordsize="21600,21600" o:spt="202" path="m,l,21600r21600,l21600,xe">
            <v:stroke joinstyle="miter"/>
            <v:path gradientshapeok="t" o:connecttype="rect"/>
          </v:shapetype>
          <v:shape id="Cuadro de texto 17" o:spid="_x0000_s1026" type="#_x0000_t202" style="position:absolute;margin-left:255.9pt;margin-top:17.8pt;width:128.85pt;height:2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" filled="f" stroked="f">
            <v:textbox style="mso-fit-shape-to-text:t">
              <w:txbxContent>
                <w:p w:rsidR="00230336" w:rsidRPr="0037703E" w:rsidRDefault="00A02C88" w:rsidP="00332C25">
                  <w:pPr>
                    <w:rPr>
                      <w:rFonts w:ascii="Calibri" w:hAnsi="Calibri"/>
                      <w:sz w:val="21"/>
                      <w:szCs w:val="21"/>
                    </w:rPr>
                  </w:pPr>
                  <w:r>
                    <w:fldChar w:fldCharType="begin"/>
                  </w:r>
                  <w:r w:rsidR="0080505F">
                    <w:instrText>HYPERLINK "https://www.facebook.com/iviclinics"</w:instrText>
                  </w:r>
                  <w:r>
                    <w:fldChar w:fldCharType="separate"/>
                  </w:r>
                  <w:proofErr w:type="gramStart"/>
                  <w:r w:rsidR="00230336" w:rsidRPr="0037703E">
                    <w:rPr>
                      <w:rStyle w:val="Hipervnculo"/>
                      <w:rFonts w:ascii="Calibri" w:hAnsi="Calibri"/>
                      <w:color w:val="auto"/>
                      <w:sz w:val="21"/>
                      <w:szCs w:val="21"/>
                      <w:u w:val="none"/>
                    </w:rPr>
                    <w:t>facebook.com/iviclinics</w:t>
                  </w:r>
                  <w:proofErr w:type="gramEnd"/>
                  <w:r>
                    <w:fldChar w:fldCharType="end"/>
                  </w:r>
                  <w:r w:rsidR="00230336" w:rsidRPr="0037703E">
                    <w:rPr>
                      <w:rFonts w:ascii="Calibri" w:hAnsi="Calibri"/>
                      <w:sz w:val="21"/>
                      <w:szCs w:val="21"/>
                    </w:rPr>
                    <w:t xml:space="preserve"> </w:t>
                  </w:r>
                </w:p>
              </w:txbxContent>
            </v:textbox>
          </v:shape>
        </w:pict>
      </w:r>
      <w:r w:rsidR="00230336">
        <w:rPr>
          <w:noProof/>
          <w:lang w:val="es-ES" w:eastAsia="es-ES"/>
        </w:rPr>
        <w:drawing>
          <wp:anchor distT="0" distB="0" distL="114300" distR="114300" simplePos="0" relativeHeight="251662336" behindDoc="0" locked="0" layoutInCell="1" allowOverlap="1">
            <wp:simplePos x="0" y="0"/>
            <wp:positionH relativeFrom="column">
              <wp:posOffset>3006090</wp:posOffset>
            </wp:positionH>
            <wp:positionV relativeFrom="paragraph">
              <wp:posOffset>238760</wp:posOffset>
            </wp:positionV>
            <wp:extent cx="238125" cy="238125"/>
            <wp:effectExtent l="19050" t="0" r="9525" b="0"/>
            <wp:wrapNone/>
            <wp:docPr id="19" name="Imagen 19" descr="http://www.daad.co/imperia/md/images/informationszentren/icbogota/facebook_log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daad.co/imperia/md/images/informationszentren/icbogota/facebook_logo.jpg">
                      <a:hlinkClick r:id="rId10"/>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38125"/>
                    </a:xfrm>
                    <a:prstGeom prst="rect">
                      <a:avLst/>
                    </a:prstGeom>
                    <a:noFill/>
                    <a:ln>
                      <a:noFill/>
                    </a:ln>
                  </pic:spPr>
                </pic:pic>
              </a:graphicData>
            </a:graphic>
          </wp:anchor>
        </w:drawing>
      </w:r>
      <w:r w:rsidRPr="00A02C88">
        <w:rPr>
          <w:noProof/>
          <w:lang w:val="es-ES" w:eastAsia="es-ES"/>
        </w:rPr>
        <w:pict>
          <v:shape id="Cuadro de texto 18" o:spid="_x0000_s1027" type="#_x0000_t202" style="position:absolute;margin-left:230.65pt;margin-top:12.05pt;width:195.9pt;height:57.5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" filled="f" strokecolor="#a6a6a6" strokeweight="1.5pt">
            <v:textbox>
              <w:txbxContent>
                <w:p w:rsidR="00230336" w:rsidRDefault="00230336" w:rsidP="00332C25"/>
              </w:txbxContent>
            </v:textbox>
          </v:shape>
        </w:pict>
      </w:r>
      <w:r w:rsidR="008841CC">
        <w:rPr>
          <w:rFonts w:ascii="Arial" w:hAnsi="Arial" w:cs="Arial"/>
          <w:b/>
          <w:bCs/>
          <w:color w:val="000000"/>
          <w:sz w:val="20"/>
          <w:szCs w:val="20"/>
          <w:u w:val="single"/>
          <w:lang w:val="es-ES"/>
        </w:rPr>
        <w:t>Para más información</w:t>
      </w:r>
      <w:r w:rsidR="008841CC" w:rsidRPr="0037703E">
        <w:rPr>
          <w:rFonts w:ascii="Arial" w:hAnsi="Arial" w:cs="Arial"/>
          <w:b/>
          <w:bCs/>
          <w:color w:val="000000"/>
          <w:sz w:val="20"/>
          <w:szCs w:val="20"/>
          <w:lang w:val="es-ES"/>
        </w:rPr>
        <w:t>:</w:t>
      </w:r>
    </w:p>
    <w:p w:rsidR="008841CC" w:rsidRDefault="0037703E" w:rsidP="008841CC">
      <w:pPr>
        <w:autoSpaceDE w:val="0"/>
        <w:autoSpaceDN w:val="0"/>
        <w:adjustRightInd w:val="0"/>
        <w:rPr>
          <w:rFonts w:ascii="Arial" w:hAnsi="Arial" w:cs="Arial"/>
          <w:bCs/>
          <w:color w:val="000000"/>
          <w:sz w:val="20"/>
          <w:szCs w:val="20"/>
          <w:lang w:val="es-ES"/>
        </w:rPr>
      </w:pPr>
      <w:r>
        <w:rPr>
          <w:rFonts w:ascii="Arial" w:hAnsi="Arial" w:cs="Arial"/>
          <w:bCs/>
          <w:color w:val="000000"/>
          <w:sz w:val="20"/>
          <w:szCs w:val="20"/>
          <w:lang w:val="es-ES"/>
        </w:rPr>
        <w:t xml:space="preserve">IVI. </w:t>
      </w:r>
      <w:r w:rsidR="008841CC">
        <w:rPr>
          <w:rFonts w:ascii="Arial" w:hAnsi="Arial" w:cs="Arial"/>
          <w:bCs/>
          <w:color w:val="000000"/>
          <w:sz w:val="20"/>
          <w:szCs w:val="20"/>
          <w:lang w:val="es-ES"/>
        </w:rPr>
        <w:t>963173610</w:t>
      </w:r>
    </w:p>
    <w:p w:rsidR="0037703E" w:rsidRDefault="00A02C88" w:rsidP="008841CC">
      <w:pPr>
        <w:autoSpaceDE w:val="0"/>
        <w:autoSpaceDN w:val="0"/>
        <w:adjustRightInd w:val="0"/>
        <w:rPr>
          <w:rFonts w:ascii="Arial" w:hAnsi="Arial" w:cs="Arial"/>
          <w:bCs/>
          <w:color w:val="000000"/>
          <w:sz w:val="20"/>
          <w:szCs w:val="20"/>
          <w:lang w:val="es-ES"/>
        </w:rPr>
      </w:pPr>
      <w:r w:rsidRPr="00A02C88">
        <w:rPr>
          <w:noProof/>
          <w:lang w:val="es-ES" w:eastAsia="es-ES"/>
        </w:rPr>
        <w:pict>
          <v:shape id="Cuadro de texto 14" o:spid="_x0000_s1028" type="#_x0000_t202" style="position:absolute;margin-left:254.85pt;margin-top:7.8pt;width:84.6pt;height:2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" filled="f" stroked="f">
            <v:textbox style="mso-fit-shape-to-text:t">
              <w:txbxContent>
                <w:p w:rsidR="00230336" w:rsidRPr="0037703E" w:rsidRDefault="00A02C88" w:rsidP="00332C25">
                  <w:pPr>
                    <w:rPr>
                      <w:rFonts w:ascii="Calibri" w:hAnsi="Calibri"/>
                      <w:sz w:val="21"/>
                      <w:szCs w:val="21"/>
                    </w:rPr>
                  </w:pPr>
                  <w:hyperlink r:id="rId12" w:history="1">
                    <w:r w:rsidR="00230336" w:rsidRPr="0037703E">
                      <w:rPr>
                        <w:rStyle w:val="Hipervnculo"/>
                        <w:rFonts w:ascii="Calibri" w:hAnsi="Calibri"/>
                        <w:color w:val="auto"/>
                        <w:sz w:val="21"/>
                        <w:szCs w:val="21"/>
                        <w:u w:val="none"/>
                      </w:rPr>
                      <w:t>@IVIclinics</w:t>
                    </w:r>
                  </w:hyperlink>
                  <w:r w:rsidR="00230336" w:rsidRPr="0037703E">
                    <w:rPr>
                      <w:rFonts w:ascii="Calibri" w:hAnsi="Calibri"/>
                      <w:sz w:val="21"/>
                      <w:szCs w:val="21"/>
                    </w:rPr>
                    <w:t xml:space="preserve"> </w:t>
                  </w:r>
                </w:p>
              </w:txbxContent>
            </v:textbox>
          </v:shape>
        </w:pict>
      </w:r>
      <w:r w:rsidR="00230336">
        <w:rPr>
          <w:rFonts w:ascii="Arial" w:hAnsi="Arial" w:cs="Arial"/>
          <w:bCs/>
          <w:noProof/>
          <w:color w:val="000000"/>
          <w:sz w:val="20"/>
          <w:szCs w:val="20"/>
          <w:lang w:val="es-ES" w:eastAsia="es-ES"/>
        </w:rPr>
        <w:drawing>
          <wp:anchor distT="0" distB="0" distL="114300" distR="114300" simplePos="0" relativeHeight="251663360" behindDoc="0" locked="0" layoutInCell="1" allowOverlap="1">
            <wp:simplePos x="0" y="0"/>
            <wp:positionH relativeFrom="column">
              <wp:posOffset>3015615</wp:posOffset>
            </wp:positionH>
            <wp:positionV relativeFrom="paragraph">
              <wp:posOffset>108585</wp:posOffset>
            </wp:positionV>
            <wp:extent cx="238125" cy="238125"/>
            <wp:effectExtent l="19050" t="0" r="9525" b="0"/>
            <wp:wrapNone/>
            <wp:docPr id="13" name="Imagen 13" descr="http://berepublic.es/newbeBlog/wp-content/uploads/twitter_log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berepublic.es/newbeBlog/wp-content/uploads/twitter_logo.png">
                      <a:hlinkClick r:id="rId12"/>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38125"/>
                    </a:xfrm>
                    <a:prstGeom prst="rect">
                      <a:avLst/>
                    </a:prstGeom>
                    <a:noFill/>
                    <a:ln>
                      <a:noFill/>
                    </a:ln>
                  </pic:spPr>
                </pic:pic>
              </a:graphicData>
            </a:graphic>
          </wp:anchor>
        </w:drawing>
      </w:r>
      <w:r w:rsidR="0037703E">
        <w:rPr>
          <w:rFonts w:ascii="Arial" w:hAnsi="Arial" w:cs="Arial"/>
          <w:bCs/>
          <w:color w:val="000000"/>
          <w:sz w:val="20"/>
          <w:szCs w:val="20"/>
          <w:lang w:val="es-ES"/>
        </w:rPr>
        <w:t xml:space="preserve">Dulce Iborra. </w:t>
      </w:r>
      <w:hyperlink r:id="rId14" w:history="1">
        <w:r w:rsidR="0037703E" w:rsidRPr="00591FC8">
          <w:rPr>
            <w:rStyle w:val="Hipervnculo"/>
            <w:rFonts w:ascii="Arial" w:hAnsi="Arial" w:cs="Arial"/>
            <w:bCs/>
            <w:sz w:val="20"/>
            <w:szCs w:val="20"/>
            <w:lang w:val="es-ES"/>
          </w:rPr>
          <w:t>dulce.iborra@ivi.es</w:t>
        </w:r>
      </w:hyperlink>
    </w:p>
    <w:p w:rsidR="0037703E" w:rsidRDefault="00A02C88" w:rsidP="008841CC">
      <w:pPr>
        <w:autoSpaceDE w:val="0"/>
        <w:autoSpaceDN w:val="0"/>
        <w:adjustRightInd w:val="0"/>
        <w:rPr>
          <w:rFonts w:ascii="Arial" w:hAnsi="Arial" w:cs="Arial"/>
          <w:bCs/>
          <w:color w:val="000000"/>
          <w:sz w:val="20"/>
          <w:szCs w:val="20"/>
          <w:lang w:val="es-ES"/>
        </w:rPr>
      </w:pPr>
      <w:r w:rsidRPr="00A02C88">
        <w:rPr>
          <w:noProof/>
          <w:lang w:val="es-ES" w:eastAsia="es-ES"/>
        </w:rPr>
        <w:pict>
          <v:shape id="Cuadro de texto 16" o:spid="_x0000_s1029" type="#_x0000_t202" style="position:absolute;margin-left:363.65pt;margin-top:2.35pt;width:73.4pt;height:2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" filled="f" stroked="f">
            <v:textbox style="mso-fit-shape-to-text:t">
              <w:txbxContent>
                <w:p w:rsidR="00230336" w:rsidRPr="0037703E" w:rsidRDefault="00A02C88" w:rsidP="00332C25">
                  <w:pPr>
                    <w:rPr>
                      <w:rFonts w:ascii="Calibri" w:hAnsi="Calibri"/>
                      <w:b/>
                      <w:color w:val="31849B"/>
                      <w:sz w:val="21"/>
                      <w:szCs w:val="21"/>
                    </w:rPr>
                  </w:pPr>
                  <w:hyperlink r:id="rId15" w:history="1">
                    <w:r w:rsidR="00230336" w:rsidRPr="0037703E">
                      <w:rPr>
                        <w:rStyle w:val="Hipervnculo"/>
                        <w:rFonts w:ascii="Calibri" w:hAnsi="Calibri"/>
                        <w:b/>
                        <w:color w:val="31849B"/>
                        <w:sz w:val="21"/>
                        <w:szCs w:val="21"/>
                        <w:u w:val="none"/>
                      </w:rPr>
                      <w:t>www.ivi.es</w:t>
                    </w:r>
                  </w:hyperlink>
                  <w:r w:rsidR="00230336" w:rsidRPr="0037703E">
                    <w:rPr>
                      <w:rFonts w:ascii="Calibri" w:hAnsi="Calibri"/>
                      <w:b/>
                      <w:color w:val="31849B"/>
                      <w:sz w:val="21"/>
                      <w:szCs w:val="21"/>
                    </w:rPr>
                    <w:t xml:space="preserve"> </w:t>
                  </w:r>
                </w:p>
              </w:txbxContent>
            </v:textbox>
          </v:shape>
        </w:pict>
      </w:r>
      <w:r w:rsidR="0037703E">
        <w:rPr>
          <w:rFonts w:ascii="Arial" w:hAnsi="Arial" w:cs="Arial"/>
          <w:bCs/>
          <w:color w:val="000000"/>
          <w:sz w:val="20"/>
          <w:szCs w:val="20"/>
          <w:lang w:val="es-ES"/>
        </w:rPr>
        <w:t xml:space="preserve">Lucía Renau. </w:t>
      </w:r>
      <w:hyperlink r:id="rId16" w:history="1">
        <w:r w:rsidR="0037703E" w:rsidRPr="00591FC8">
          <w:rPr>
            <w:rStyle w:val="Hipervnculo"/>
            <w:rFonts w:ascii="Arial" w:hAnsi="Arial" w:cs="Arial"/>
            <w:bCs/>
            <w:sz w:val="20"/>
            <w:szCs w:val="20"/>
            <w:lang w:val="es-ES"/>
          </w:rPr>
          <w:t>lucia.renau@ivi.es</w:t>
        </w:r>
      </w:hyperlink>
    </w:p>
    <w:p w:rsidR="0037703E" w:rsidRPr="00230336" w:rsidRDefault="0037703E" w:rsidP="00230336">
      <w:pPr>
        <w:autoSpaceDE w:val="0"/>
        <w:autoSpaceDN w:val="0"/>
        <w:adjustRightInd w:val="0"/>
        <w:spacing w:after="240"/>
        <w:rPr>
          <w:rFonts w:ascii="Arial" w:hAnsi="Arial" w:cs="Arial"/>
          <w:bCs/>
          <w:color w:val="000000"/>
          <w:sz w:val="20"/>
          <w:szCs w:val="20"/>
          <w:lang w:val="es-ES"/>
        </w:rPr>
      </w:pPr>
      <w:r>
        <w:rPr>
          <w:rFonts w:ascii="Arial" w:hAnsi="Arial" w:cs="Arial"/>
          <w:bCs/>
          <w:color w:val="000000"/>
          <w:sz w:val="20"/>
          <w:szCs w:val="20"/>
          <w:lang w:val="es-ES"/>
        </w:rPr>
        <w:t xml:space="preserve">Beatriz Cebrián. </w:t>
      </w:r>
      <w:hyperlink r:id="rId17" w:history="1">
        <w:r w:rsidRPr="00591FC8">
          <w:rPr>
            <w:rStyle w:val="Hipervnculo"/>
            <w:rFonts w:ascii="Arial" w:hAnsi="Arial" w:cs="Arial"/>
            <w:bCs/>
            <w:sz w:val="20"/>
            <w:szCs w:val="20"/>
            <w:lang w:val="es-ES"/>
          </w:rPr>
          <w:t>beatriz.cebrian@ivi.es</w:t>
        </w:r>
      </w:hyperlink>
    </w:p>
    <w:sectPr w:rsidR="0037703E" w:rsidRPr="00230336" w:rsidSect="004D6A06">
      <w:headerReference w:type="default" r:id="rId18"/>
      <w:pgSz w:w="11900" w:h="16840"/>
      <w:pgMar w:top="1417"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239" w:rsidRDefault="00BA0239" w:rsidP="001C5213">
      <w:r>
        <w:separator/>
      </w:r>
    </w:p>
  </w:endnote>
  <w:endnote w:type="continuationSeparator" w:id="0">
    <w:p w:rsidR="00BA0239" w:rsidRDefault="00BA0239" w:rsidP="001C52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239" w:rsidRDefault="00BA0239" w:rsidP="001C5213">
      <w:r>
        <w:separator/>
      </w:r>
    </w:p>
  </w:footnote>
  <w:footnote w:type="continuationSeparator" w:id="0">
    <w:p w:rsidR="00BA0239" w:rsidRDefault="00BA0239" w:rsidP="001C5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336" w:rsidRPr="001C5213" w:rsidRDefault="00230336" w:rsidP="001C5213">
    <w:pPr>
      <w:pStyle w:val="Encabezado"/>
    </w:pPr>
    <w:r>
      <w:rPr>
        <w:noProof/>
        <w:lang w:val="es-ES" w:eastAsia="es-ES"/>
      </w:rPr>
      <w:drawing>
        <wp:inline distT="0" distB="0" distL="0" distR="0">
          <wp:extent cx="971550" cy="838200"/>
          <wp:effectExtent l="19050" t="0" r="0" b="0"/>
          <wp:docPr id="1" name="Imagen 7"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Color"/>
                  <pic:cNvPicPr>
                    <a:picLocks noChangeAspect="1" noChangeArrowheads="1"/>
                  </pic:cNvPicPr>
                </pic:nvPicPr>
                <pic:blipFill>
                  <a:blip r:embed="rId1"/>
                  <a:srcRect/>
                  <a:stretch>
                    <a:fillRect/>
                  </a:stretch>
                </pic:blipFill>
                <pic:spPr bwMode="auto">
                  <a:xfrm>
                    <a:off x="0" y="0"/>
                    <a:ext cx="971550" cy="838200"/>
                  </a:xfrm>
                  <a:prstGeom prst="rect">
                    <a:avLst/>
                  </a:prstGeom>
                  <a:noFill/>
                  <a:ln w="9525">
                    <a:noFill/>
                    <a:miter lim="800000"/>
                    <a:headEnd/>
                    <a:tailEnd/>
                  </a:ln>
                </pic:spPr>
              </pic:pic>
            </a:graphicData>
          </a:graphic>
        </wp:inline>
      </w:drawing>
    </w:r>
    <w:r w:rsidR="007F4C2D" w:rsidRPr="007F4C2D">
      <w:t xml:space="preserve"> </w:t>
    </w:r>
    <w:r w:rsidR="007F4C2D">
      <w:tab/>
    </w:r>
    <w:r w:rsidR="007F4C2D">
      <w:tab/>
    </w:r>
    <w:r w:rsidR="007F4C2D" w:rsidRPr="007F4C2D">
      <w:object w:dxaOrig="12810" w:dyaOrig="6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69.75pt" o:ole="">
          <v:imagedata r:id="rId2" o:title=""/>
        </v:shape>
        <o:OLEObject Type="Embed" ProgID="AcroExch.Document.7" ShapeID="_x0000_i1025" DrawAspect="Content" ObjectID="_1466574856" r:id="rId3"/>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43A"/>
    <w:multiLevelType w:val="hybridMultilevel"/>
    <w:tmpl w:val="A1EC6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1B2026"/>
    <w:multiLevelType w:val="hybridMultilevel"/>
    <w:tmpl w:val="99D633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634EED"/>
    <w:multiLevelType w:val="hybridMultilevel"/>
    <w:tmpl w:val="E0AA5A9E"/>
    <w:lvl w:ilvl="0" w:tplc="940ADF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1431CF9"/>
    <w:multiLevelType w:val="hybridMultilevel"/>
    <w:tmpl w:val="532AE21C"/>
    <w:lvl w:ilvl="0" w:tplc="E3A4AC58">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C782B30"/>
    <w:multiLevelType w:val="hybridMultilevel"/>
    <w:tmpl w:val="173CCD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811B03"/>
    <w:rsid w:val="000055D7"/>
    <w:rsid w:val="0001011C"/>
    <w:rsid w:val="00012411"/>
    <w:rsid w:val="00020B9C"/>
    <w:rsid w:val="0002492C"/>
    <w:rsid w:val="0003048F"/>
    <w:rsid w:val="0003219C"/>
    <w:rsid w:val="00033991"/>
    <w:rsid w:val="00035B6D"/>
    <w:rsid w:val="0003743D"/>
    <w:rsid w:val="00047409"/>
    <w:rsid w:val="00057D98"/>
    <w:rsid w:val="0008713D"/>
    <w:rsid w:val="000952CF"/>
    <w:rsid w:val="000A38FF"/>
    <w:rsid w:val="000A6AEE"/>
    <w:rsid w:val="000C19DC"/>
    <w:rsid w:val="000D45D2"/>
    <w:rsid w:val="000E67C5"/>
    <w:rsid w:val="00105FFF"/>
    <w:rsid w:val="00131147"/>
    <w:rsid w:val="00134A34"/>
    <w:rsid w:val="00135BEB"/>
    <w:rsid w:val="00162115"/>
    <w:rsid w:val="001625CB"/>
    <w:rsid w:val="0016307F"/>
    <w:rsid w:val="00164565"/>
    <w:rsid w:val="00170731"/>
    <w:rsid w:val="0017452F"/>
    <w:rsid w:val="00184163"/>
    <w:rsid w:val="00190AA5"/>
    <w:rsid w:val="001B1101"/>
    <w:rsid w:val="001B1167"/>
    <w:rsid w:val="001C0D38"/>
    <w:rsid w:val="001C0F64"/>
    <w:rsid w:val="001C5213"/>
    <w:rsid w:val="001C7124"/>
    <w:rsid w:val="001D172C"/>
    <w:rsid w:val="001D5F4F"/>
    <w:rsid w:val="0020246B"/>
    <w:rsid w:val="002068FA"/>
    <w:rsid w:val="00207FE2"/>
    <w:rsid w:val="00211099"/>
    <w:rsid w:val="00212134"/>
    <w:rsid w:val="00217C60"/>
    <w:rsid w:val="002253E7"/>
    <w:rsid w:val="00230336"/>
    <w:rsid w:val="0024060F"/>
    <w:rsid w:val="00254A65"/>
    <w:rsid w:val="00267462"/>
    <w:rsid w:val="00270592"/>
    <w:rsid w:val="002763C9"/>
    <w:rsid w:val="00282331"/>
    <w:rsid w:val="002869C5"/>
    <w:rsid w:val="00291B5F"/>
    <w:rsid w:val="00295599"/>
    <w:rsid w:val="002A0EF1"/>
    <w:rsid w:val="002A1656"/>
    <w:rsid w:val="002A4009"/>
    <w:rsid w:val="002A4296"/>
    <w:rsid w:val="002A7434"/>
    <w:rsid w:val="002B26F0"/>
    <w:rsid w:val="002B2742"/>
    <w:rsid w:val="002B5638"/>
    <w:rsid w:val="002C1445"/>
    <w:rsid w:val="002C452C"/>
    <w:rsid w:val="002D2CFE"/>
    <w:rsid w:val="002E0C9E"/>
    <w:rsid w:val="002E50DB"/>
    <w:rsid w:val="00303C64"/>
    <w:rsid w:val="00311203"/>
    <w:rsid w:val="003255C5"/>
    <w:rsid w:val="00332C25"/>
    <w:rsid w:val="00332D06"/>
    <w:rsid w:val="00335728"/>
    <w:rsid w:val="00337F28"/>
    <w:rsid w:val="003400EC"/>
    <w:rsid w:val="00343917"/>
    <w:rsid w:val="003504F7"/>
    <w:rsid w:val="003514BE"/>
    <w:rsid w:val="0035427C"/>
    <w:rsid w:val="00355B68"/>
    <w:rsid w:val="00356404"/>
    <w:rsid w:val="00361B3C"/>
    <w:rsid w:val="00367AB5"/>
    <w:rsid w:val="003746A3"/>
    <w:rsid w:val="0037626A"/>
    <w:rsid w:val="0037703E"/>
    <w:rsid w:val="00383DD6"/>
    <w:rsid w:val="00392677"/>
    <w:rsid w:val="00392DF7"/>
    <w:rsid w:val="00396CA0"/>
    <w:rsid w:val="003A4034"/>
    <w:rsid w:val="003D7F70"/>
    <w:rsid w:val="003E6FE2"/>
    <w:rsid w:val="003F7C89"/>
    <w:rsid w:val="004051BA"/>
    <w:rsid w:val="00415F6C"/>
    <w:rsid w:val="00416791"/>
    <w:rsid w:val="00417351"/>
    <w:rsid w:val="00421083"/>
    <w:rsid w:val="00422332"/>
    <w:rsid w:val="00422CE6"/>
    <w:rsid w:val="00430646"/>
    <w:rsid w:val="004623E8"/>
    <w:rsid w:val="00464810"/>
    <w:rsid w:val="00470B00"/>
    <w:rsid w:val="00476960"/>
    <w:rsid w:val="00493D33"/>
    <w:rsid w:val="00495774"/>
    <w:rsid w:val="00496948"/>
    <w:rsid w:val="004B6CBA"/>
    <w:rsid w:val="004C2FAD"/>
    <w:rsid w:val="004D03BC"/>
    <w:rsid w:val="004D6A06"/>
    <w:rsid w:val="0051364A"/>
    <w:rsid w:val="005167F0"/>
    <w:rsid w:val="0051740A"/>
    <w:rsid w:val="00543702"/>
    <w:rsid w:val="00547298"/>
    <w:rsid w:val="00551BCD"/>
    <w:rsid w:val="005601AB"/>
    <w:rsid w:val="00564C89"/>
    <w:rsid w:val="00573CBC"/>
    <w:rsid w:val="00583032"/>
    <w:rsid w:val="00587F47"/>
    <w:rsid w:val="00591F41"/>
    <w:rsid w:val="005A1CB3"/>
    <w:rsid w:val="005A1D46"/>
    <w:rsid w:val="005B5E46"/>
    <w:rsid w:val="005C168E"/>
    <w:rsid w:val="005E025B"/>
    <w:rsid w:val="005E19CF"/>
    <w:rsid w:val="005E1E17"/>
    <w:rsid w:val="005E2F4C"/>
    <w:rsid w:val="005F0DB8"/>
    <w:rsid w:val="005F3ED5"/>
    <w:rsid w:val="006009B1"/>
    <w:rsid w:val="00602B59"/>
    <w:rsid w:val="006040C9"/>
    <w:rsid w:val="00605C5E"/>
    <w:rsid w:val="00606D98"/>
    <w:rsid w:val="00613FCE"/>
    <w:rsid w:val="006228CF"/>
    <w:rsid w:val="00622D3E"/>
    <w:rsid w:val="00633CBE"/>
    <w:rsid w:val="00634E2A"/>
    <w:rsid w:val="00651FAD"/>
    <w:rsid w:val="00657694"/>
    <w:rsid w:val="0066472B"/>
    <w:rsid w:val="00665DF0"/>
    <w:rsid w:val="00694A70"/>
    <w:rsid w:val="00695619"/>
    <w:rsid w:val="00697496"/>
    <w:rsid w:val="006A5FCB"/>
    <w:rsid w:val="006B153B"/>
    <w:rsid w:val="006C48AF"/>
    <w:rsid w:val="006D05FA"/>
    <w:rsid w:val="006D29AD"/>
    <w:rsid w:val="006D5915"/>
    <w:rsid w:val="006E58B6"/>
    <w:rsid w:val="006E58BC"/>
    <w:rsid w:val="006F7234"/>
    <w:rsid w:val="007005A2"/>
    <w:rsid w:val="00707C40"/>
    <w:rsid w:val="007174B9"/>
    <w:rsid w:val="00721A6E"/>
    <w:rsid w:val="00731E7E"/>
    <w:rsid w:val="00736B0A"/>
    <w:rsid w:val="0073746C"/>
    <w:rsid w:val="0074156E"/>
    <w:rsid w:val="00746D0F"/>
    <w:rsid w:val="00747845"/>
    <w:rsid w:val="00750D04"/>
    <w:rsid w:val="00770820"/>
    <w:rsid w:val="0077782A"/>
    <w:rsid w:val="00777957"/>
    <w:rsid w:val="007A1524"/>
    <w:rsid w:val="007B1F91"/>
    <w:rsid w:val="007B5FF9"/>
    <w:rsid w:val="007C20C4"/>
    <w:rsid w:val="007C5D2F"/>
    <w:rsid w:val="007F4C2D"/>
    <w:rsid w:val="007F7A9E"/>
    <w:rsid w:val="008027A9"/>
    <w:rsid w:val="0080505F"/>
    <w:rsid w:val="00807C14"/>
    <w:rsid w:val="00811B03"/>
    <w:rsid w:val="00812343"/>
    <w:rsid w:val="008207B0"/>
    <w:rsid w:val="00822F32"/>
    <w:rsid w:val="00826618"/>
    <w:rsid w:val="00832C87"/>
    <w:rsid w:val="00836306"/>
    <w:rsid w:val="00864A80"/>
    <w:rsid w:val="0087502F"/>
    <w:rsid w:val="0087508D"/>
    <w:rsid w:val="0088111C"/>
    <w:rsid w:val="008820EF"/>
    <w:rsid w:val="008841CC"/>
    <w:rsid w:val="0089401D"/>
    <w:rsid w:val="008969A4"/>
    <w:rsid w:val="008C02DB"/>
    <w:rsid w:val="008C18E0"/>
    <w:rsid w:val="008C2CB3"/>
    <w:rsid w:val="008C7C77"/>
    <w:rsid w:val="008D6504"/>
    <w:rsid w:val="008D6A38"/>
    <w:rsid w:val="008D7945"/>
    <w:rsid w:val="008E6884"/>
    <w:rsid w:val="008E78D3"/>
    <w:rsid w:val="008F089E"/>
    <w:rsid w:val="008F1FD6"/>
    <w:rsid w:val="00900F05"/>
    <w:rsid w:val="00905246"/>
    <w:rsid w:val="00907E24"/>
    <w:rsid w:val="0092532D"/>
    <w:rsid w:val="00925F63"/>
    <w:rsid w:val="009372AD"/>
    <w:rsid w:val="0094343F"/>
    <w:rsid w:val="00945793"/>
    <w:rsid w:val="0095150C"/>
    <w:rsid w:val="00951A71"/>
    <w:rsid w:val="009534C0"/>
    <w:rsid w:val="00970126"/>
    <w:rsid w:val="00984557"/>
    <w:rsid w:val="0099249D"/>
    <w:rsid w:val="009A60EE"/>
    <w:rsid w:val="009A7179"/>
    <w:rsid w:val="009B407F"/>
    <w:rsid w:val="009B7053"/>
    <w:rsid w:val="009C150E"/>
    <w:rsid w:val="009C211F"/>
    <w:rsid w:val="009C366D"/>
    <w:rsid w:val="009C3BAF"/>
    <w:rsid w:val="009D1904"/>
    <w:rsid w:val="009D2CA2"/>
    <w:rsid w:val="009D3E13"/>
    <w:rsid w:val="009D492B"/>
    <w:rsid w:val="009E7D05"/>
    <w:rsid w:val="009F7316"/>
    <w:rsid w:val="00A0075C"/>
    <w:rsid w:val="00A02C88"/>
    <w:rsid w:val="00A21334"/>
    <w:rsid w:val="00A24BC9"/>
    <w:rsid w:val="00A2540B"/>
    <w:rsid w:val="00A25EDE"/>
    <w:rsid w:val="00A42B15"/>
    <w:rsid w:val="00A508E4"/>
    <w:rsid w:val="00A51E85"/>
    <w:rsid w:val="00A5433E"/>
    <w:rsid w:val="00A624C0"/>
    <w:rsid w:val="00A65B10"/>
    <w:rsid w:val="00A714A2"/>
    <w:rsid w:val="00A80727"/>
    <w:rsid w:val="00A809DA"/>
    <w:rsid w:val="00A844F8"/>
    <w:rsid w:val="00A849D1"/>
    <w:rsid w:val="00A923AF"/>
    <w:rsid w:val="00AA7C7C"/>
    <w:rsid w:val="00AB0170"/>
    <w:rsid w:val="00AB3449"/>
    <w:rsid w:val="00AB5C7C"/>
    <w:rsid w:val="00AC0AE4"/>
    <w:rsid w:val="00AC0F64"/>
    <w:rsid w:val="00AC1646"/>
    <w:rsid w:val="00AF2A30"/>
    <w:rsid w:val="00B02F01"/>
    <w:rsid w:val="00B03712"/>
    <w:rsid w:val="00B1305A"/>
    <w:rsid w:val="00B15AAA"/>
    <w:rsid w:val="00B170CC"/>
    <w:rsid w:val="00B257BC"/>
    <w:rsid w:val="00B362F5"/>
    <w:rsid w:val="00B44E69"/>
    <w:rsid w:val="00B6082A"/>
    <w:rsid w:val="00B67CF8"/>
    <w:rsid w:val="00B71FD9"/>
    <w:rsid w:val="00B72501"/>
    <w:rsid w:val="00B76288"/>
    <w:rsid w:val="00B831E3"/>
    <w:rsid w:val="00B9539F"/>
    <w:rsid w:val="00BA0239"/>
    <w:rsid w:val="00BA73C8"/>
    <w:rsid w:val="00BB0C3F"/>
    <w:rsid w:val="00BB3829"/>
    <w:rsid w:val="00BB7798"/>
    <w:rsid w:val="00BD6A4D"/>
    <w:rsid w:val="00BE79DB"/>
    <w:rsid w:val="00BF7152"/>
    <w:rsid w:val="00C01C7D"/>
    <w:rsid w:val="00C3059E"/>
    <w:rsid w:val="00C36749"/>
    <w:rsid w:val="00C42B7E"/>
    <w:rsid w:val="00C50912"/>
    <w:rsid w:val="00C555E5"/>
    <w:rsid w:val="00C61310"/>
    <w:rsid w:val="00C637AA"/>
    <w:rsid w:val="00C64A3D"/>
    <w:rsid w:val="00C77826"/>
    <w:rsid w:val="00C8533C"/>
    <w:rsid w:val="00C85601"/>
    <w:rsid w:val="00C8671E"/>
    <w:rsid w:val="00C975FE"/>
    <w:rsid w:val="00CA08D4"/>
    <w:rsid w:val="00CA62C3"/>
    <w:rsid w:val="00CC77C9"/>
    <w:rsid w:val="00CD1BA5"/>
    <w:rsid w:val="00CD4334"/>
    <w:rsid w:val="00CE00BF"/>
    <w:rsid w:val="00CE6B68"/>
    <w:rsid w:val="00CF39CB"/>
    <w:rsid w:val="00D04191"/>
    <w:rsid w:val="00D11572"/>
    <w:rsid w:val="00D135D3"/>
    <w:rsid w:val="00D14EE6"/>
    <w:rsid w:val="00D237E9"/>
    <w:rsid w:val="00D27D54"/>
    <w:rsid w:val="00D32440"/>
    <w:rsid w:val="00D3266B"/>
    <w:rsid w:val="00D3298C"/>
    <w:rsid w:val="00D355FB"/>
    <w:rsid w:val="00D37CEF"/>
    <w:rsid w:val="00D4352A"/>
    <w:rsid w:val="00D44ECD"/>
    <w:rsid w:val="00D554A9"/>
    <w:rsid w:val="00D571D0"/>
    <w:rsid w:val="00D6697D"/>
    <w:rsid w:val="00D73FCF"/>
    <w:rsid w:val="00D76978"/>
    <w:rsid w:val="00DB654A"/>
    <w:rsid w:val="00DC4382"/>
    <w:rsid w:val="00DD66B3"/>
    <w:rsid w:val="00DF19BE"/>
    <w:rsid w:val="00DF62F2"/>
    <w:rsid w:val="00DF79BF"/>
    <w:rsid w:val="00E17770"/>
    <w:rsid w:val="00E2348A"/>
    <w:rsid w:val="00E27C5F"/>
    <w:rsid w:val="00E34C66"/>
    <w:rsid w:val="00E35651"/>
    <w:rsid w:val="00E40791"/>
    <w:rsid w:val="00E415C5"/>
    <w:rsid w:val="00E448C6"/>
    <w:rsid w:val="00E70EC8"/>
    <w:rsid w:val="00E7169C"/>
    <w:rsid w:val="00ED6C96"/>
    <w:rsid w:val="00EE288F"/>
    <w:rsid w:val="00EE5678"/>
    <w:rsid w:val="00EE5D1A"/>
    <w:rsid w:val="00EE64DF"/>
    <w:rsid w:val="00EE723A"/>
    <w:rsid w:val="00F0432E"/>
    <w:rsid w:val="00F14223"/>
    <w:rsid w:val="00F147E9"/>
    <w:rsid w:val="00F173A0"/>
    <w:rsid w:val="00F27902"/>
    <w:rsid w:val="00F30335"/>
    <w:rsid w:val="00F40C81"/>
    <w:rsid w:val="00F41724"/>
    <w:rsid w:val="00F52204"/>
    <w:rsid w:val="00F607EB"/>
    <w:rsid w:val="00F6733E"/>
    <w:rsid w:val="00F67366"/>
    <w:rsid w:val="00F7195E"/>
    <w:rsid w:val="00F75A6A"/>
    <w:rsid w:val="00F76605"/>
    <w:rsid w:val="00F81E15"/>
    <w:rsid w:val="00F83C79"/>
    <w:rsid w:val="00F93FAF"/>
    <w:rsid w:val="00F975B0"/>
    <w:rsid w:val="00FA4B78"/>
    <w:rsid w:val="00FB3C90"/>
    <w:rsid w:val="00FB7CD3"/>
    <w:rsid w:val="00FC575B"/>
    <w:rsid w:val="00FF5F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val="en-US"/>
    </w:rPr>
  </w:style>
  <w:style w:type="character" w:styleId="Textoennegrita">
    <w:name w:val="Strong"/>
    <w:basedOn w:val="Fuentedeprrafopredeter"/>
    <w:uiPriority w:val="99"/>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semiHidden/>
    <w:rsid w:val="001C5213"/>
    <w:pPr>
      <w:tabs>
        <w:tab w:val="center" w:pos="4252"/>
        <w:tab w:val="right" w:pos="8504"/>
      </w:tabs>
    </w:pPr>
  </w:style>
  <w:style w:type="character" w:customStyle="1" w:styleId="PiedepginaCar">
    <w:name w:val="Pie de página Car"/>
    <w:basedOn w:val="Fuentedeprrafopredeter"/>
    <w:link w:val="Piedepgina"/>
    <w:uiPriority w:val="99"/>
    <w:semiHidden/>
    <w:locked/>
    <w:rsid w:val="001C5213"/>
    <w:rPr>
      <w:rFonts w:ascii="Times New Roman" w:hAnsi="Times New Roman" w:cs="Times New Roman"/>
      <w:sz w:val="24"/>
      <w:szCs w:val="24"/>
      <w:lang w:val="en-US"/>
    </w:rPr>
  </w:style>
  <w:style w:type="paragraph" w:styleId="Prrafodelista">
    <w:name w:val="List Paragraph"/>
    <w:basedOn w:val="Normal"/>
    <w:uiPriority w:val="34"/>
    <w:qFormat/>
    <w:rsid w:val="00A844F8"/>
    <w:pPr>
      <w:ind w:left="708"/>
    </w:pPr>
  </w:style>
  <w:style w:type="paragraph" w:customStyle="1" w:styleId="Normal2">
    <w:name w:val="Normal2"/>
    <w:basedOn w:val="Normal"/>
    <w:rsid w:val="00332C25"/>
    <w:pPr>
      <w:spacing w:after="200" w:line="260" w:lineRule="atLeast"/>
    </w:pPr>
    <w:rPr>
      <w:rFonts w:ascii="Arial" w:hAnsi="Arial" w:cs="Arial"/>
      <w:sz w:val="22"/>
      <w:szCs w:val="22"/>
      <w:lang w:val="es-ES" w:eastAsia="es-ES"/>
    </w:rPr>
  </w:style>
  <w:style w:type="paragraph" w:styleId="NormalWeb">
    <w:name w:val="Normal (Web)"/>
    <w:basedOn w:val="Normal"/>
    <w:uiPriority w:val="99"/>
    <w:unhideWhenUsed/>
    <w:rsid w:val="0020246B"/>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val="en-US"/>
    </w:rPr>
  </w:style>
  <w:style w:type="character" w:styleId="Textoennegrita">
    <w:name w:val="Strong"/>
    <w:basedOn w:val="Fuentedeprrafopredeter"/>
    <w:uiPriority w:val="99"/>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semiHidden/>
    <w:rsid w:val="001C5213"/>
    <w:pPr>
      <w:tabs>
        <w:tab w:val="center" w:pos="4252"/>
        <w:tab w:val="right" w:pos="8504"/>
      </w:tabs>
    </w:pPr>
  </w:style>
  <w:style w:type="character" w:customStyle="1" w:styleId="PiedepginaCar">
    <w:name w:val="Pie de página Car"/>
    <w:basedOn w:val="Fuentedeprrafopredeter"/>
    <w:link w:val="Piedepgina"/>
    <w:uiPriority w:val="99"/>
    <w:semiHidden/>
    <w:locked/>
    <w:rsid w:val="001C5213"/>
    <w:rPr>
      <w:rFonts w:ascii="Times New Roman" w:hAnsi="Times New Roman" w:cs="Times New Roman"/>
      <w:sz w:val="24"/>
      <w:szCs w:val="24"/>
      <w:lang w:val="en-US"/>
    </w:rPr>
  </w:style>
  <w:style w:type="paragraph" w:styleId="Prrafodelista">
    <w:name w:val="List Paragraph"/>
    <w:basedOn w:val="Normal"/>
    <w:uiPriority w:val="34"/>
    <w:qFormat/>
    <w:rsid w:val="00A844F8"/>
    <w:pPr>
      <w:ind w:left="708"/>
    </w:pPr>
  </w:style>
  <w:style w:type="paragraph" w:customStyle="1" w:styleId="Normal2">
    <w:name w:val="Normal2"/>
    <w:basedOn w:val="Normal"/>
    <w:rsid w:val="00332C25"/>
    <w:pPr>
      <w:spacing w:after="200" w:line="260" w:lineRule="atLeast"/>
    </w:pPr>
    <w:rPr>
      <w:rFonts w:ascii="Arial" w:hAnsi="Arial" w:cs="Arial"/>
      <w:sz w:val="22"/>
      <w:szCs w:val="22"/>
      <w:lang w:val="es-ES" w:eastAsia="es-ES"/>
    </w:rPr>
  </w:style>
  <w:style w:type="paragraph" w:styleId="NormalWeb">
    <w:name w:val="Normal (Web)"/>
    <w:basedOn w:val="Normal"/>
    <w:uiPriority w:val="99"/>
    <w:unhideWhenUsed/>
    <w:rsid w:val="0020246B"/>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divs>
    <w:div w:id="875973431">
      <w:bodyDiv w:val="1"/>
      <w:marLeft w:val="0"/>
      <w:marRight w:val="0"/>
      <w:marTop w:val="0"/>
      <w:marBottom w:val="0"/>
      <w:divBdr>
        <w:top w:val="none" w:sz="0" w:space="0" w:color="auto"/>
        <w:left w:val="none" w:sz="0" w:space="0" w:color="auto"/>
        <w:bottom w:val="none" w:sz="0" w:space="0" w:color="auto"/>
        <w:right w:val="none" w:sz="0" w:space="0" w:color="auto"/>
      </w:divBdr>
    </w:div>
    <w:div w:id="1371800071">
      <w:bodyDiv w:val="1"/>
      <w:marLeft w:val="0"/>
      <w:marRight w:val="0"/>
      <w:marTop w:val="0"/>
      <w:marBottom w:val="0"/>
      <w:divBdr>
        <w:top w:val="none" w:sz="0" w:space="0" w:color="auto"/>
        <w:left w:val="none" w:sz="0" w:space="0" w:color="auto"/>
        <w:bottom w:val="none" w:sz="0" w:space="0" w:color="auto"/>
        <w:right w:val="none" w:sz="0" w:space="0" w:color="auto"/>
      </w:divBdr>
    </w:div>
    <w:div w:id="20806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cnur.org/"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witter.com/IVIclinics" TargetMode="External"/><Relationship Id="rId17" Type="http://schemas.openxmlformats.org/officeDocument/2006/relationships/hyperlink" Target="mailto:beatriz.cebrian@ivi.es" TargetMode="External"/><Relationship Id="rId2" Type="http://schemas.openxmlformats.org/officeDocument/2006/relationships/numbering" Target="numbering.xml"/><Relationship Id="rId16" Type="http://schemas.openxmlformats.org/officeDocument/2006/relationships/hyperlink" Target="mailto:lucia.renau@iv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ivi.es" TargetMode="External"/><Relationship Id="rId10" Type="http://schemas.openxmlformats.org/officeDocument/2006/relationships/hyperlink" Target="https://www.facebook.com/iviclinic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hcr.org" TargetMode="External"/><Relationship Id="rId14" Type="http://schemas.openxmlformats.org/officeDocument/2006/relationships/hyperlink" Target="mailto:dulce.iborra@ivi.es"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5B5B1-C673-4790-9EFC-7F48C78A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3166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Expertos de IVI presentan en Estocolmo diferentes estudios sobre la utilidad de los métodos de observación secuencial para la selección de embriones, en el marco de la XXVII reunión anual de la Sociedad Europea de Reproducción Humana y Embriología (ESHRE</vt:lpstr>
    </vt:vector>
  </TitlesOfParts>
  <Company>Hewlett-Packard Company</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Expertos de IVI presentan en Estocolmo diferentes estudios sobre la utilidad de los métodos de observación secuencial para la selección de embriones, en el marco de la XXVII reunión anual de la Sociedad Europea de Reproducción Humana y Embriología (ESHRE</dc:title>
  <dc:creator>Marcos</dc:creator>
  <cp:lastModifiedBy>beatriz.cebrian</cp:lastModifiedBy>
  <cp:revision>3</cp:revision>
  <cp:lastPrinted>2014-07-10T07:06:00Z</cp:lastPrinted>
  <dcterms:created xsi:type="dcterms:W3CDTF">2014-07-10T11:08:00Z</dcterms:created>
  <dcterms:modified xsi:type="dcterms:W3CDTF">2014-07-11T07:08:00Z</dcterms:modified>
</cp:coreProperties>
</file>