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4C0" w:rsidRDefault="00AB04C0" w:rsidP="002B26F0">
      <w:pPr>
        <w:jc w:val="both"/>
        <w:rPr>
          <w:rFonts w:ascii="Arial" w:hAnsi="Arial"/>
          <w:sz w:val="28"/>
          <w:szCs w:val="28"/>
          <w:lang w:val="es-ES" w:eastAsia="es-ES"/>
        </w:rPr>
      </w:pPr>
    </w:p>
    <w:p w:rsidR="00AB04C0" w:rsidRDefault="00AB04C0" w:rsidP="002B26F0">
      <w:pPr>
        <w:jc w:val="both"/>
        <w:rPr>
          <w:rFonts w:ascii="Arial" w:hAnsi="Arial"/>
          <w:sz w:val="28"/>
          <w:szCs w:val="28"/>
          <w:lang w:val="es-ES" w:eastAsia="es-ES"/>
        </w:rPr>
      </w:pPr>
    </w:p>
    <w:p w:rsidR="00AB04C0" w:rsidRDefault="00AB04C0" w:rsidP="002B26F0">
      <w:pPr>
        <w:jc w:val="both"/>
        <w:rPr>
          <w:rFonts w:ascii="Arial" w:hAnsi="Arial"/>
          <w:sz w:val="28"/>
          <w:szCs w:val="28"/>
          <w:lang w:val="es-ES" w:eastAsia="es-ES"/>
        </w:rPr>
      </w:pPr>
    </w:p>
    <w:p w:rsidR="00AB04C0" w:rsidRDefault="00AB04C0" w:rsidP="002B26F0">
      <w:pPr>
        <w:jc w:val="both"/>
        <w:rPr>
          <w:rFonts w:ascii="Arial" w:hAnsi="Arial"/>
          <w:sz w:val="28"/>
          <w:szCs w:val="28"/>
          <w:lang w:val="es-ES" w:eastAsia="es-ES"/>
        </w:rPr>
      </w:pPr>
    </w:p>
    <w:p w:rsidR="004A4B3B" w:rsidRPr="00081259" w:rsidRDefault="004A4B3B" w:rsidP="004A4B3B">
      <w:pPr>
        <w:jc w:val="both"/>
        <w:rPr>
          <w:rFonts w:ascii="Arial" w:hAnsi="Arial"/>
          <w:sz w:val="28"/>
          <w:szCs w:val="28"/>
          <w:lang w:val="es-ES" w:eastAsia="es-ES"/>
        </w:rPr>
      </w:pPr>
      <w:r w:rsidRPr="00081259">
        <w:rPr>
          <w:rFonts w:ascii="Arial" w:hAnsi="Arial"/>
          <w:sz w:val="28"/>
          <w:szCs w:val="28"/>
          <w:lang w:val="es-ES" w:eastAsia="es-ES"/>
        </w:rPr>
        <w:t>El Grupo IVI cue</w:t>
      </w:r>
      <w:bookmarkStart w:id="0" w:name="_GoBack"/>
      <w:bookmarkEnd w:id="0"/>
      <w:r w:rsidRPr="00081259">
        <w:rPr>
          <w:rFonts w:ascii="Arial" w:hAnsi="Arial"/>
          <w:sz w:val="28"/>
          <w:szCs w:val="28"/>
          <w:lang w:val="es-ES" w:eastAsia="es-ES"/>
        </w:rPr>
        <w:t>nta ya con 17 clínicas en España</w:t>
      </w:r>
    </w:p>
    <w:p w:rsidR="004A4B3B" w:rsidRPr="00081259" w:rsidRDefault="004A4B3B" w:rsidP="004A4B3B">
      <w:pPr>
        <w:jc w:val="both"/>
        <w:rPr>
          <w:rFonts w:ascii="Arial" w:hAnsi="Arial"/>
          <w:b/>
          <w:lang w:val="es-ES" w:eastAsia="es-ES"/>
        </w:rPr>
      </w:pPr>
    </w:p>
    <w:p w:rsidR="004A4B3B" w:rsidRPr="00081259" w:rsidRDefault="004A4B3B" w:rsidP="004A4B3B">
      <w:pPr>
        <w:spacing w:after="120"/>
        <w:ind w:right="-7"/>
        <w:jc w:val="both"/>
        <w:rPr>
          <w:rFonts w:ascii="Arial" w:hAnsi="Arial" w:cs="Arial"/>
          <w:b/>
          <w:caps/>
          <w:sz w:val="28"/>
          <w:szCs w:val="28"/>
          <w:lang w:val="es-ES"/>
        </w:rPr>
      </w:pPr>
      <w:r w:rsidRPr="00081259">
        <w:rPr>
          <w:rFonts w:ascii="Arial" w:hAnsi="Arial" w:cs="Arial"/>
          <w:b/>
          <w:caps/>
          <w:sz w:val="28"/>
          <w:szCs w:val="28"/>
          <w:lang w:val="es-ES"/>
        </w:rPr>
        <w:t>ivi ABRE EN MÁLAGA DOS CENTROS DE REPRODUCCIÓN ASISTIDA</w:t>
      </w:r>
    </w:p>
    <w:p w:rsidR="004A4B3B" w:rsidRPr="00081259" w:rsidRDefault="004A4B3B" w:rsidP="004A4B3B">
      <w:pPr>
        <w:pStyle w:val="Prrafodelista"/>
        <w:ind w:left="720"/>
        <w:jc w:val="both"/>
        <w:rPr>
          <w:rFonts w:ascii="Arial" w:hAnsi="Arial" w:cs="Arial"/>
          <w:b/>
          <w:lang w:val="es-ES"/>
        </w:rPr>
      </w:pPr>
    </w:p>
    <w:p w:rsidR="004A4B3B" w:rsidRPr="00081259" w:rsidRDefault="004A4B3B" w:rsidP="004A4B3B">
      <w:pPr>
        <w:pStyle w:val="Prrafodelista"/>
        <w:numPr>
          <w:ilvl w:val="0"/>
          <w:numId w:val="4"/>
        </w:numPr>
        <w:jc w:val="both"/>
        <w:rPr>
          <w:rFonts w:ascii="Arial" w:hAnsi="Arial" w:cs="Arial"/>
          <w:b/>
          <w:lang w:val="es-ES"/>
        </w:rPr>
      </w:pPr>
      <w:r w:rsidRPr="00081259">
        <w:rPr>
          <w:rFonts w:ascii="Arial" w:hAnsi="Arial" w:cs="Arial"/>
          <w:b/>
          <w:lang w:val="es-ES"/>
        </w:rPr>
        <w:t xml:space="preserve">Las clínicas están ubicadas en el centro de Málaga y en el </w:t>
      </w:r>
      <w:r w:rsidR="001E1B84" w:rsidRPr="00081259">
        <w:rPr>
          <w:rFonts w:ascii="Arial" w:hAnsi="Arial" w:cs="Arial"/>
          <w:b/>
          <w:lang w:val="es-ES"/>
        </w:rPr>
        <w:t xml:space="preserve">Xanit Hospital Internacional </w:t>
      </w:r>
      <w:r w:rsidRPr="00081259">
        <w:rPr>
          <w:rFonts w:ascii="Arial" w:hAnsi="Arial" w:cs="Arial"/>
          <w:b/>
          <w:lang w:val="es-ES"/>
        </w:rPr>
        <w:t>de Benalmádena</w:t>
      </w:r>
    </w:p>
    <w:p w:rsidR="004A4B3B" w:rsidRPr="00081259" w:rsidRDefault="004A4B3B" w:rsidP="004A4B3B">
      <w:pPr>
        <w:pStyle w:val="Prrafodelista"/>
        <w:ind w:left="720"/>
        <w:jc w:val="both"/>
        <w:rPr>
          <w:rFonts w:ascii="Arial" w:hAnsi="Arial" w:cs="Arial"/>
          <w:b/>
          <w:lang w:val="es-ES"/>
        </w:rPr>
      </w:pPr>
    </w:p>
    <w:p w:rsidR="004A4B3B" w:rsidRPr="00081259" w:rsidRDefault="004A4B3B" w:rsidP="004A4B3B">
      <w:pPr>
        <w:pStyle w:val="Prrafodelista"/>
        <w:numPr>
          <w:ilvl w:val="0"/>
          <w:numId w:val="4"/>
        </w:numPr>
        <w:jc w:val="both"/>
        <w:rPr>
          <w:rFonts w:ascii="Arial" w:hAnsi="Arial" w:cs="Arial"/>
          <w:b/>
          <w:lang w:val="es-ES"/>
        </w:rPr>
      </w:pPr>
      <w:r w:rsidRPr="00081259">
        <w:rPr>
          <w:rFonts w:ascii="Arial" w:hAnsi="Arial" w:cs="Arial"/>
          <w:b/>
          <w:lang w:val="es-ES"/>
        </w:rPr>
        <w:t>Más de 300 parejas malagueñas han acudido a las clínicas IVI de Sevilla, Almería, Valencia y Madrid en los últimos 5 años</w:t>
      </w:r>
    </w:p>
    <w:p w:rsidR="00BB7798" w:rsidRPr="00081259" w:rsidRDefault="00BB7798" w:rsidP="00BB7798">
      <w:pPr>
        <w:spacing w:after="120"/>
        <w:ind w:firstLine="708"/>
        <w:jc w:val="both"/>
        <w:rPr>
          <w:rFonts w:ascii="Arial" w:hAnsi="Arial" w:cs="Arial"/>
          <w:sz w:val="22"/>
          <w:szCs w:val="22"/>
          <w:lang w:val="es-ES"/>
        </w:rPr>
      </w:pPr>
    </w:p>
    <w:p w:rsidR="00A0461E" w:rsidRDefault="00D16EF0" w:rsidP="00A0461E">
      <w:pPr>
        <w:spacing w:after="240"/>
        <w:jc w:val="both"/>
        <w:rPr>
          <w:rFonts w:ascii="Arial" w:hAnsi="Arial" w:cs="Arial"/>
          <w:lang w:val="es-ES"/>
        </w:rPr>
      </w:pPr>
      <w:r w:rsidRPr="00081259">
        <w:rPr>
          <w:rFonts w:ascii="Arial" w:hAnsi="Arial" w:cs="Arial"/>
          <w:b/>
          <w:u w:val="single"/>
          <w:lang w:val="es-ES"/>
        </w:rPr>
        <w:t>Málaga</w:t>
      </w:r>
      <w:r w:rsidR="00BB7798" w:rsidRPr="00081259">
        <w:rPr>
          <w:rFonts w:ascii="Arial" w:hAnsi="Arial" w:cs="Arial"/>
          <w:b/>
          <w:u w:val="single"/>
          <w:lang w:val="es-ES"/>
        </w:rPr>
        <w:t xml:space="preserve">, </w:t>
      </w:r>
      <w:r w:rsidR="00250827" w:rsidRPr="00081259">
        <w:rPr>
          <w:rFonts w:ascii="Arial" w:hAnsi="Arial" w:cs="Arial"/>
          <w:b/>
          <w:u w:val="single"/>
          <w:lang w:val="es-ES"/>
        </w:rPr>
        <w:t>7</w:t>
      </w:r>
      <w:r w:rsidR="00BB7798" w:rsidRPr="00081259">
        <w:rPr>
          <w:rFonts w:ascii="Arial" w:hAnsi="Arial" w:cs="Arial"/>
          <w:b/>
          <w:u w:val="single"/>
          <w:lang w:val="es-ES"/>
        </w:rPr>
        <w:t xml:space="preserve"> </w:t>
      </w:r>
      <w:r w:rsidR="00250827" w:rsidRPr="00081259">
        <w:rPr>
          <w:rFonts w:ascii="Arial" w:hAnsi="Arial" w:cs="Arial"/>
          <w:b/>
          <w:u w:val="single"/>
          <w:lang w:val="es-ES"/>
        </w:rPr>
        <w:t>ene</w:t>
      </w:r>
      <w:r w:rsidR="00BB7798" w:rsidRPr="00081259">
        <w:rPr>
          <w:rFonts w:ascii="Arial" w:hAnsi="Arial" w:cs="Arial"/>
          <w:b/>
          <w:u w:val="single"/>
          <w:lang w:val="es-ES"/>
        </w:rPr>
        <w:t>.´</w:t>
      </w:r>
      <w:r w:rsidR="00367AB5" w:rsidRPr="00081259">
        <w:rPr>
          <w:rFonts w:ascii="Arial" w:hAnsi="Arial" w:cs="Arial"/>
          <w:b/>
          <w:u w:val="single"/>
          <w:lang w:val="es-ES"/>
        </w:rPr>
        <w:t>1</w:t>
      </w:r>
      <w:r w:rsidR="00250827" w:rsidRPr="00081259">
        <w:rPr>
          <w:rFonts w:ascii="Arial" w:hAnsi="Arial" w:cs="Arial"/>
          <w:b/>
          <w:u w:val="single"/>
          <w:lang w:val="es-ES"/>
        </w:rPr>
        <w:t>4</w:t>
      </w:r>
      <w:r w:rsidR="00BB7798" w:rsidRPr="00081259">
        <w:rPr>
          <w:rFonts w:ascii="Arial" w:hAnsi="Arial" w:cs="Arial"/>
          <w:u w:val="single"/>
          <w:lang w:val="es-ES"/>
        </w:rPr>
        <w:t>.-</w:t>
      </w:r>
      <w:r w:rsidR="002B26F0" w:rsidRPr="00081259">
        <w:rPr>
          <w:rFonts w:ascii="Arial" w:hAnsi="Arial" w:cs="Arial"/>
          <w:lang w:val="es-ES"/>
        </w:rPr>
        <w:t xml:space="preserve"> </w:t>
      </w:r>
      <w:r w:rsidR="00AB04C0" w:rsidRPr="00081259">
        <w:rPr>
          <w:rFonts w:ascii="Arial" w:hAnsi="Arial" w:cs="Arial"/>
          <w:lang w:val="es-ES"/>
        </w:rPr>
        <w:t xml:space="preserve">Xanit Hospital Internacional ha firmado un acuerdo con el </w:t>
      </w:r>
      <w:r w:rsidR="00A0461E" w:rsidRPr="00081259">
        <w:rPr>
          <w:rFonts w:ascii="Arial" w:hAnsi="Arial" w:cs="Arial"/>
          <w:lang w:val="es-ES"/>
        </w:rPr>
        <w:t xml:space="preserve">Grupo IVI </w:t>
      </w:r>
      <w:r w:rsidR="00AB04C0" w:rsidRPr="00081259">
        <w:rPr>
          <w:rFonts w:ascii="Arial" w:hAnsi="Arial" w:cs="Arial"/>
          <w:lang w:val="es-ES"/>
        </w:rPr>
        <w:t xml:space="preserve">que ha permitido que esta institución ponga en marcha </w:t>
      </w:r>
      <w:r w:rsidR="00A0461E" w:rsidRPr="00081259">
        <w:rPr>
          <w:rFonts w:ascii="Arial" w:hAnsi="Arial" w:cs="Arial"/>
          <w:lang w:val="es-ES"/>
        </w:rPr>
        <w:t>su</w:t>
      </w:r>
      <w:r w:rsidR="005143E2" w:rsidRPr="00081259">
        <w:rPr>
          <w:rFonts w:ascii="Arial" w:hAnsi="Arial" w:cs="Arial"/>
          <w:lang w:val="es-ES"/>
        </w:rPr>
        <w:t>s</w:t>
      </w:r>
      <w:r w:rsidR="00A0461E" w:rsidRPr="00081259">
        <w:rPr>
          <w:rFonts w:ascii="Arial" w:hAnsi="Arial" w:cs="Arial"/>
          <w:lang w:val="es-ES"/>
        </w:rPr>
        <w:t xml:space="preserve"> primera</w:t>
      </w:r>
      <w:r w:rsidR="005143E2" w:rsidRPr="00081259">
        <w:rPr>
          <w:rFonts w:ascii="Arial" w:hAnsi="Arial" w:cs="Arial"/>
          <w:lang w:val="es-ES"/>
        </w:rPr>
        <w:t>s</w:t>
      </w:r>
      <w:r w:rsidR="00A0461E" w:rsidRPr="00081259">
        <w:rPr>
          <w:rFonts w:ascii="Arial" w:hAnsi="Arial" w:cs="Arial"/>
          <w:lang w:val="es-ES"/>
        </w:rPr>
        <w:t xml:space="preserve"> clínica</w:t>
      </w:r>
      <w:r w:rsidR="005143E2" w:rsidRPr="00081259">
        <w:rPr>
          <w:rFonts w:ascii="Arial" w:hAnsi="Arial" w:cs="Arial"/>
          <w:lang w:val="es-ES"/>
        </w:rPr>
        <w:t>s</w:t>
      </w:r>
      <w:r w:rsidR="00EF1578" w:rsidRPr="00081259">
        <w:rPr>
          <w:rFonts w:ascii="Arial" w:hAnsi="Arial" w:cs="Arial"/>
          <w:lang w:val="es-ES"/>
        </w:rPr>
        <w:t xml:space="preserve"> de infertilidad</w:t>
      </w:r>
      <w:r w:rsidR="00A0461E" w:rsidRPr="00081259">
        <w:rPr>
          <w:rFonts w:ascii="Arial" w:hAnsi="Arial" w:cs="Arial"/>
          <w:lang w:val="es-ES"/>
        </w:rPr>
        <w:t xml:space="preserve"> en la provincia de Málaga</w:t>
      </w:r>
      <w:r w:rsidR="00B96878" w:rsidRPr="00081259">
        <w:rPr>
          <w:rFonts w:ascii="Arial" w:hAnsi="Arial" w:cs="Arial"/>
          <w:lang w:val="es-ES"/>
        </w:rPr>
        <w:t>. Con estas aperturas so</w:t>
      </w:r>
      <w:r w:rsidR="005143E2" w:rsidRPr="00081259">
        <w:rPr>
          <w:rFonts w:ascii="Arial" w:hAnsi="Arial" w:cs="Arial"/>
          <w:lang w:val="es-ES"/>
        </w:rPr>
        <w:t xml:space="preserve">n </w:t>
      </w:r>
      <w:r w:rsidR="00416098" w:rsidRPr="00081259">
        <w:rPr>
          <w:rFonts w:ascii="Arial" w:hAnsi="Arial" w:cs="Arial"/>
          <w:lang w:val="es-ES"/>
        </w:rPr>
        <w:t>17</w:t>
      </w:r>
      <w:r w:rsidR="005143E2" w:rsidRPr="00081259">
        <w:rPr>
          <w:rFonts w:ascii="Arial" w:hAnsi="Arial" w:cs="Arial"/>
          <w:lang w:val="es-ES"/>
        </w:rPr>
        <w:t xml:space="preserve"> los centros con los q</w:t>
      </w:r>
      <w:r w:rsidR="004916CF" w:rsidRPr="00081259">
        <w:rPr>
          <w:rFonts w:ascii="Arial" w:hAnsi="Arial" w:cs="Arial"/>
          <w:lang w:val="es-ES"/>
        </w:rPr>
        <w:t>ue c</w:t>
      </w:r>
      <w:r w:rsidR="00B96878" w:rsidRPr="00081259">
        <w:rPr>
          <w:rFonts w:ascii="Arial" w:hAnsi="Arial" w:cs="Arial"/>
          <w:lang w:val="es-ES"/>
        </w:rPr>
        <w:t>uenta</w:t>
      </w:r>
      <w:r w:rsidR="004916CF" w:rsidRPr="00081259">
        <w:rPr>
          <w:rFonts w:ascii="Arial" w:hAnsi="Arial" w:cs="Arial"/>
          <w:lang w:val="es-ES"/>
        </w:rPr>
        <w:t xml:space="preserve"> el grupo en España</w:t>
      </w:r>
      <w:r w:rsidR="00095AA1" w:rsidRPr="00081259">
        <w:rPr>
          <w:rFonts w:ascii="Arial" w:hAnsi="Arial" w:cs="Arial"/>
          <w:lang w:val="es-ES"/>
        </w:rPr>
        <w:t>. Los centros de infertilidad estarán ubicados en</w:t>
      </w:r>
      <w:r w:rsidR="005143E2" w:rsidRPr="00081259">
        <w:rPr>
          <w:rFonts w:ascii="Arial" w:hAnsi="Arial" w:cs="Arial"/>
          <w:lang w:val="es-ES"/>
        </w:rPr>
        <w:t xml:space="preserve"> </w:t>
      </w:r>
      <w:r w:rsidR="00095AA1" w:rsidRPr="00081259">
        <w:rPr>
          <w:rFonts w:ascii="Arial" w:hAnsi="Arial" w:cs="Arial"/>
          <w:lang w:val="es-ES"/>
        </w:rPr>
        <w:t xml:space="preserve">la calle </w:t>
      </w:r>
      <w:r w:rsidR="00250827" w:rsidRPr="00081259">
        <w:rPr>
          <w:rFonts w:ascii="Arial" w:hAnsi="Arial" w:cs="Arial"/>
          <w:lang w:val="es-ES"/>
        </w:rPr>
        <w:t>de Cánovas del Castillo, número 3,</w:t>
      </w:r>
      <w:r w:rsidR="00095AA1" w:rsidRPr="00081259">
        <w:rPr>
          <w:rFonts w:ascii="Arial" w:hAnsi="Arial" w:cs="Arial"/>
          <w:lang w:val="es-ES"/>
        </w:rPr>
        <w:t xml:space="preserve"> de Málaga y en </w:t>
      </w:r>
      <w:r w:rsidR="00AB04C0" w:rsidRPr="00081259">
        <w:rPr>
          <w:rFonts w:ascii="Arial" w:hAnsi="Arial" w:cs="Arial"/>
          <w:lang w:val="es-ES"/>
        </w:rPr>
        <w:t>Xanit Hospital Internacional, en</w:t>
      </w:r>
      <w:r w:rsidR="00080EA3" w:rsidRPr="00081259">
        <w:rPr>
          <w:rFonts w:ascii="Arial" w:hAnsi="Arial" w:cs="Arial"/>
          <w:lang w:val="es-ES"/>
        </w:rPr>
        <w:t xml:space="preserve"> </w:t>
      </w:r>
      <w:r w:rsidR="005143E2" w:rsidRPr="00081259">
        <w:rPr>
          <w:rFonts w:ascii="Arial" w:hAnsi="Arial" w:cs="Arial"/>
          <w:lang w:val="es-ES"/>
        </w:rPr>
        <w:t>Benalmádena</w:t>
      </w:r>
      <w:r w:rsidR="00095AA1" w:rsidRPr="00081259">
        <w:rPr>
          <w:rFonts w:ascii="Arial" w:hAnsi="Arial" w:cs="Arial"/>
          <w:lang w:val="es-ES"/>
        </w:rPr>
        <w:t>. Ambas clínicas nacen con la idea de atender la</w:t>
      </w:r>
      <w:r w:rsidR="005143E2" w:rsidRPr="00081259">
        <w:rPr>
          <w:rFonts w:ascii="Arial" w:hAnsi="Arial" w:cs="Arial"/>
          <w:lang w:val="es-ES"/>
        </w:rPr>
        <w:t xml:space="preserve"> creciente demanda </w:t>
      </w:r>
      <w:r w:rsidR="005143E2">
        <w:rPr>
          <w:rFonts w:ascii="Arial" w:hAnsi="Arial" w:cs="Arial"/>
          <w:lang w:val="es-ES"/>
        </w:rPr>
        <w:t>de tratamientos para combatir la infertilidad, por parte de las parejas malagueñas.</w:t>
      </w:r>
    </w:p>
    <w:p w:rsidR="004916CF" w:rsidRDefault="004916CF" w:rsidP="004916CF">
      <w:pPr>
        <w:spacing w:after="240"/>
        <w:jc w:val="both"/>
        <w:rPr>
          <w:rFonts w:ascii="Arial" w:hAnsi="Arial" w:cs="Arial"/>
          <w:lang w:val="es-MX"/>
        </w:rPr>
      </w:pPr>
      <w:r w:rsidRPr="007514FA">
        <w:rPr>
          <w:rFonts w:ascii="Arial" w:hAnsi="Arial" w:cs="Arial"/>
          <w:lang w:val="es-MX"/>
        </w:rPr>
        <w:t xml:space="preserve">En los últimos 5 años, más de </w:t>
      </w:r>
      <w:r>
        <w:rPr>
          <w:rFonts w:ascii="Arial" w:hAnsi="Arial" w:cs="Arial"/>
          <w:lang w:val="es-MX"/>
        </w:rPr>
        <w:t>300</w:t>
      </w:r>
      <w:r w:rsidRPr="007514FA">
        <w:rPr>
          <w:rFonts w:ascii="Arial" w:hAnsi="Arial" w:cs="Arial"/>
          <w:lang w:val="es-MX"/>
        </w:rPr>
        <w:t xml:space="preserve"> parejas </w:t>
      </w:r>
      <w:r>
        <w:rPr>
          <w:rFonts w:ascii="Arial" w:hAnsi="Arial" w:cs="Arial"/>
          <w:lang w:val="es-MX"/>
        </w:rPr>
        <w:t>malagueñas acudieron a las clínicas IVI de Sevilla, Almería, Valencia y Madrid</w:t>
      </w:r>
      <w:r w:rsidRPr="007514FA">
        <w:rPr>
          <w:rFonts w:ascii="Arial" w:hAnsi="Arial" w:cs="Arial"/>
          <w:lang w:val="es-MX"/>
        </w:rPr>
        <w:t xml:space="preserve">, </w:t>
      </w:r>
      <w:r>
        <w:rPr>
          <w:rFonts w:ascii="Arial" w:hAnsi="Arial" w:cs="Arial"/>
          <w:lang w:val="es-MX"/>
        </w:rPr>
        <w:t>en busca de una solución a s</w:t>
      </w:r>
      <w:r w:rsidR="00416098">
        <w:rPr>
          <w:rFonts w:ascii="Arial" w:hAnsi="Arial" w:cs="Arial"/>
          <w:lang w:val="es-MX"/>
        </w:rPr>
        <w:t xml:space="preserve">us problemas de infertilidad, </w:t>
      </w:r>
      <w:r>
        <w:rPr>
          <w:rFonts w:ascii="Arial" w:hAnsi="Arial" w:cs="Arial"/>
          <w:lang w:val="es-MX"/>
        </w:rPr>
        <w:t>motivo princ</w:t>
      </w:r>
      <w:r w:rsidR="00B96878">
        <w:rPr>
          <w:rFonts w:ascii="Arial" w:hAnsi="Arial" w:cs="Arial"/>
          <w:lang w:val="es-MX"/>
        </w:rPr>
        <w:t xml:space="preserve">ipal por </w:t>
      </w:r>
      <w:r w:rsidR="00416098">
        <w:rPr>
          <w:rFonts w:ascii="Arial" w:hAnsi="Arial" w:cs="Arial"/>
          <w:lang w:val="es-MX"/>
        </w:rPr>
        <w:t>el que IVI se instala en Málaga, para acercar los tratamientos de reproducción asistida a sus pacientes sin necesidad de que éstos tengan que desplazarse.</w:t>
      </w:r>
      <w:r w:rsidR="00B96878">
        <w:rPr>
          <w:rFonts w:ascii="Arial" w:hAnsi="Arial" w:cs="Arial"/>
          <w:lang w:val="es-MX"/>
        </w:rPr>
        <w:t xml:space="preserve"> </w:t>
      </w:r>
      <w:r w:rsidR="00416098">
        <w:rPr>
          <w:rFonts w:ascii="Arial" w:hAnsi="Arial" w:cs="Arial"/>
          <w:lang w:val="es-MX"/>
        </w:rPr>
        <w:t>“</w:t>
      </w:r>
      <w:r w:rsidR="00B96878">
        <w:rPr>
          <w:rFonts w:ascii="Arial" w:hAnsi="Arial" w:cs="Arial"/>
          <w:lang w:val="es-MX"/>
        </w:rPr>
        <w:t>L</w:t>
      </w:r>
      <w:r>
        <w:rPr>
          <w:rFonts w:ascii="Arial" w:hAnsi="Arial" w:cs="Arial"/>
          <w:lang w:val="es-MX"/>
        </w:rPr>
        <w:t>a demanda de este tipo de tratamientos es creciente</w:t>
      </w:r>
      <w:r w:rsidR="00335AF4">
        <w:rPr>
          <w:rFonts w:ascii="Arial" w:hAnsi="Arial" w:cs="Arial"/>
          <w:lang w:val="es-MX"/>
        </w:rPr>
        <w:t>,</w:t>
      </w:r>
      <w:r>
        <w:rPr>
          <w:rFonts w:ascii="Arial" w:hAnsi="Arial" w:cs="Arial"/>
          <w:lang w:val="es-MX"/>
        </w:rPr>
        <w:t xml:space="preserve"> entre otros motivos por el retraso de la maternidad y muchas parejas malagueñas se han visto obligadas a desplazarse a nuestros centros ubicados en otras ciudades porque </w:t>
      </w:r>
      <w:r w:rsidRPr="00E008D5">
        <w:rPr>
          <w:rFonts w:ascii="Arial" w:hAnsi="Arial" w:cs="Arial"/>
          <w:lang w:val="es-MX"/>
        </w:rPr>
        <w:t xml:space="preserve">quieren confiar su problema en un grupo como el nuestro, con más de 20 años de experiencia en el tratamiento de la pareja infértil”, explica el </w:t>
      </w:r>
      <w:r w:rsidRPr="00E008D5">
        <w:rPr>
          <w:rFonts w:ascii="Arial" w:hAnsi="Arial" w:cs="Arial"/>
          <w:b/>
          <w:lang w:val="es-MX"/>
        </w:rPr>
        <w:t>doctor Antonio Requena</w:t>
      </w:r>
      <w:r w:rsidRPr="00E008D5">
        <w:rPr>
          <w:rFonts w:ascii="Arial" w:hAnsi="Arial" w:cs="Arial"/>
          <w:lang w:val="es-MX"/>
        </w:rPr>
        <w:t>, director general</w:t>
      </w:r>
      <w:r>
        <w:rPr>
          <w:rFonts w:ascii="Arial" w:hAnsi="Arial" w:cs="Arial"/>
          <w:lang w:val="es-MX"/>
        </w:rPr>
        <w:t xml:space="preserve"> médico del grupo</w:t>
      </w:r>
      <w:r w:rsidRPr="007514FA">
        <w:rPr>
          <w:rFonts w:ascii="Arial" w:hAnsi="Arial" w:cs="Arial"/>
          <w:lang w:val="es-MX"/>
        </w:rPr>
        <w:t>.</w:t>
      </w:r>
    </w:p>
    <w:p w:rsidR="00080EA3" w:rsidRPr="007514FA" w:rsidRDefault="00080EA3" w:rsidP="004916CF">
      <w:pPr>
        <w:spacing w:after="240"/>
        <w:jc w:val="both"/>
        <w:rPr>
          <w:rFonts w:ascii="Arial" w:hAnsi="Arial" w:cs="Arial"/>
          <w:lang w:val="es-MX"/>
        </w:rPr>
      </w:pPr>
      <w:r>
        <w:rPr>
          <w:rFonts w:ascii="Arial" w:hAnsi="Arial" w:cs="Arial"/>
          <w:lang w:val="es-MX"/>
        </w:rPr>
        <w:t xml:space="preserve">La </w:t>
      </w:r>
      <w:r w:rsidRPr="00335AF4">
        <w:rPr>
          <w:rFonts w:ascii="Arial" w:hAnsi="Arial" w:cs="Arial"/>
          <w:b/>
          <w:lang w:val="es-MX"/>
        </w:rPr>
        <w:t xml:space="preserve">doctora </w:t>
      </w:r>
      <w:r w:rsidRPr="00B96878">
        <w:rPr>
          <w:rFonts w:ascii="Arial" w:hAnsi="Arial" w:cs="Arial"/>
          <w:b/>
          <w:lang w:val="es-MX"/>
        </w:rPr>
        <w:t>Anabel Salazar</w:t>
      </w:r>
      <w:r>
        <w:rPr>
          <w:rFonts w:ascii="Arial" w:hAnsi="Arial" w:cs="Arial"/>
          <w:lang w:val="es-MX"/>
        </w:rPr>
        <w:t>, ginecóloga especialista en reproducción asistida del Grupo IVI desde 2</w:t>
      </w:r>
      <w:r w:rsidR="00095AA1">
        <w:rPr>
          <w:rFonts w:ascii="Arial" w:hAnsi="Arial" w:cs="Arial"/>
          <w:lang w:val="es-MX"/>
        </w:rPr>
        <w:t>0</w:t>
      </w:r>
      <w:r>
        <w:rPr>
          <w:rFonts w:ascii="Arial" w:hAnsi="Arial" w:cs="Arial"/>
          <w:lang w:val="es-MX"/>
        </w:rPr>
        <w:t>0</w:t>
      </w:r>
      <w:r w:rsidR="00095AA1">
        <w:rPr>
          <w:rFonts w:ascii="Arial" w:hAnsi="Arial" w:cs="Arial"/>
          <w:lang w:val="es-MX"/>
        </w:rPr>
        <w:t>7</w:t>
      </w:r>
      <w:r w:rsidR="00B96878">
        <w:rPr>
          <w:rFonts w:ascii="Arial" w:hAnsi="Arial" w:cs="Arial"/>
          <w:lang w:val="es-MX"/>
        </w:rPr>
        <w:t>, es</w:t>
      </w:r>
      <w:r>
        <w:rPr>
          <w:rFonts w:ascii="Arial" w:hAnsi="Arial" w:cs="Arial"/>
          <w:lang w:val="es-MX"/>
        </w:rPr>
        <w:t xml:space="preserve"> la directora de IVI </w:t>
      </w:r>
      <w:r w:rsidR="00AB04C0">
        <w:rPr>
          <w:rFonts w:ascii="Arial" w:hAnsi="Arial" w:cs="Arial"/>
          <w:lang w:val="es-MX"/>
        </w:rPr>
        <w:t xml:space="preserve">en </w:t>
      </w:r>
      <w:r w:rsidR="0052053B">
        <w:rPr>
          <w:rFonts w:ascii="Arial" w:hAnsi="Arial" w:cs="Arial"/>
          <w:lang w:val="es-MX"/>
        </w:rPr>
        <w:t>Málaga y Benalmádena</w:t>
      </w:r>
      <w:r>
        <w:rPr>
          <w:rFonts w:ascii="Arial" w:hAnsi="Arial" w:cs="Arial"/>
          <w:lang w:val="es-MX"/>
        </w:rPr>
        <w:t xml:space="preserve">. “En nuestras nuevas clínicas IVI en la Costa del Sol tenemos previsto atender a más de </w:t>
      </w:r>
      <w:r w:rsidRPr="00335AF4">
        <w:rPr>
          <w:rFonts w:ascii="Arial" w:hAnsi="Arial" w:cs="Arial"/>
          <w:lang w:val="es-MX"/>
        </w:rPr>
        <w:t xml:space="preserve">un centenar </w:t>
      </w:r>
      <w:r>
        <w:rPr>
          <w:rFonts w:ascii="Arial" w:hAnsi="Arial" w:cs="Arial"/>
          <w:lang w:val="es-MX"/>
        </w:rPr>
        <w:t xml:space="preserve">de </w:t>
      </w:r>
      <w:r w:rsidR="00C56653">
        <w:rPr>
          <w:rFonts w:ascii="Arial" w:hAnsi="Arial" w:cs="Arial"/>
          <w:lang w:val="es-MX"/>
        </w:rPr>
        <w:t>pacientes</w:t>
      </w:r>
      <w:r>
        <w:rPr>
          <w:rFonts w:ascii="Arial" w:hAnsi="Arial" w:cs="Arial"/>
          <w:lang w:val="es-MX"/>
        </w:rPr>
        <w:t xml:space="preserve"> cada año, tanto locales como extranjeros</w:t>
      </w:r>
      <w:r w:rsidR="00335AF4">
        <w:rPr>
          <w:rFonts w:ascii="Arial" w:hAnsi="Arial" w:cs="Arial"/>
          <w:lang w:val="es-MX"/>
        </w:rPr>
        <w:t>,</w:t>
      </w:r>
      <w:r w:rsidR="00C56653">
        <w:rPr>
          <w:rFonts w:ascii="Arial" w:hAnsi="Arial" w:cs="Arial"/>
          <w:lang w:val="es-MX"/>
        </w:rPr>
        <w:t xml:space="preserve"> que llegan a nuestro país en busca de una medicina reproductiva de calidad” afirma la directora.</w:t>
      </w:r>
    </w:p>
    <w:p w:rsidR="00D16EF0" w:rsidRPr="007514FA" w:rsidRDefault="00C56653" w:rsidP="00B96878">
      <w:pPr>
        <w:tabs>
          <w:tab w:val="left" w:pos="1515"/>
        </w:tabs>
        <w:spacing w:after="120"/>
        <w:ind w:right="-7"/>
        <w:jc w:val="both"/>
        <w:rPr>
          <w:rFonts w:ascii="Arial" w:hAnsi="Arial" w:cs="Arial"/>
          <w:lang w:val="es-MX"/>
        </w:rPr>
      </w:pPr>
      <w:r>
        <w:rPr>
          <w:rFonts w:ascii="Arial" w:hAnsi="Arial" w:cs="Arial"/>
          <w:lang w:val="es-MX"/>
        </w:rPr>
        <w:t>Lo</w:t>
      </w:r>
      <w:r w:rsidR="00D16EF0" w:rsidRPr="007514FA">
        <w:rPr>
          <w:rFonts w:ascii="Arial" w:hAnsi="Arial" w:cs="Arial"/>
          <w:lang w:val="es-MX"/>
        </w:rPr>
        <w:t>s pa</w:t>
      </w:r>
      <w:r>
        <w:rPr>
          <w:rFonts w:ascii="Arial" w:hAnsi="Arial" w:cs="Arial"/>
          <w:lang w:val="es-MX"/>
        </w:rPr>
        <w:t>cientes</w:t>
      </w:r>
      <w:r w:rsidR="00D16EF0" w:rsidRPr="007514FA">
        <w:rPr>
          <w:rFonts w:ascii="Arial" w:hAnsi="Arial" w:cs="Arial"/>
          <w:lang w:val="es-MX"/>
        </w:rPr>
        <w:t xml:space="preserve"> </w:t>
      </w:r>
      <w:r w:rsidR="00B96878">
        <w:rPr>
          <w:rFonts w:ascii="Arial" w:hAnsi="Arial" w:cs="Arial"/>
          <w:lang w:val="es-MX"/>
        </w:rPr>
        <w:t>ya tienen</w:t>
      </w:r>
      <w:r w:rsidR="00D16EF0" w:rsidRPr="007514FA">
        <w:rPr>
          <w:rFonts w:ascii="Arial" w:hAnsi="Arial" w:cs="Arial"/>
          <w:lang w:val="es-MX"/>
        </w:rPr>
        <w:t xml:space="preserve"> a su disposición en </w:t>
      </w:r>
      <w:r w:rsidR="004916CF">
        <w:rPr>
          <w:rFonts w:ascii="Arial" w:hAnsi="Arial" w:cs="Arial"/>
          <w:lang w:val="es-MX"/>
        </w:rPr>
        <w:t>la</w:t>
      </w:r>
      <w:r w:rsidR="00EA53F1">
        <w:rPr>
          <w:rFonts w:ascii="Arial" w:hAnsi="Arial" w:cs="Arial"/>
          <w:lang w:val="es-MX"/>
        </w:rPr>
        <w:t>s</w:t>
      </w:r>
      <w:r w:rsidR="004916CF">
        <w:rPr>
          <w:rFonts w:ascii="Arial" w:hAnsi="Arial" w:cs="Arial"/>
          <w:lang w:val="es-MX"/>
        </w:rPr>
        <w:t xml:space="preserve"> clínica</w:t>
      </w:r>
      <w:r w:rsidR="00EA53F1">
        <w:rPr>
          <w:rFonts w:ascii="Arial" w:hAnsi="Arial" w:cs="Arial"/>
          <w:lang w:val="es-MX"/>
        </w:rPr>
        <w:t>s</w:t>
      </w:r>
      <w:r w:rsidR="004916CF">
        <w:rPr>
          <w:rFonts w:ascii="Arial" w:hAnsi="Arial" w:cs="Arial"/>
          <w:lang w:val="es-MX"/>
        </w:rPr>
        <w:t xml:space="preserve"> IVI </w:t>
      </w:r>
      <w:r w:rsidR="00EA53F1">
        <w:rPr>
          <w:rFonts w:ascii="Arial" w:hAnsi="Arial" w:cs="Arial"/>
          <w:lang w:val="es-MX"/>
        </w:rPr>
        <w:t>de la provincia de Málaga</w:t>
      </w:r>
      <w:r w:rsidR="00D16EF0" w:rsidRPr="007514FA">
        <w:rPr>
          <w:rFonts w:ascii="Arial" w:hAnsi="Arial" w:cs="Arial"/>
          <w:lang w:val="es-MX"/>
        </w:rPr>
        <w:t xml:space="preserve"> </w:t>
      </w:r>
      <w:r w:rsidR="00EA53F1">
        <w:rPr>
          <w:rFonts w:ascii="Arial" w:hAnsi="Arial" w:cs="Arial"/>
          <w:lang w:val="es-MX"/>
        </w:rPr>
        <w:t>todos los tratamientos y técnicas de infertilidad que hoy en día se realizan en España, como son la Inseminación Artificial</w:t>
      </w:r>
      <w:r w:rsidR="005503D0">
        <w:rPr>
          <w:rFonts w:ascii="Arial" w:hAnsi="Arial" w:cs="Arial"/>
          <w:lang w:val="es-MX"/>
        </w:rPr>
        <w:t xml:space="preserve"> (IA)</w:t>
      </w:r>
      <w:r w:rsidR="00EA53F1">
        <w:rPr>
          <w:rFonts w:ascii="Arial" w:hAnsi="Arial" w:cs="Arial"/>
          <w:lang w:val="es-MX"/>
        </w:rPr>
        <w:t>, la Fecundación in Vitro</w:t>
      </w:r>
      <w:r w:rsidR="005503D0">
        <w:rPr>
          <w:rFonts w:ascii="Arial" w:hAnsi="Arial" w:cs="Arial"/>
          <w:lang w:val="es-MX"/>
        </w:rPr>
        <w:t xml:space="preserve"> (FIV)</w:t>
      </w:r>
      <w:r w:rsidR="00B96878">
        <w:rPr>
          <w:rFonts w:ascii="Arial" w:hAnsi="Arial" w:cs="Arial"/>
          <w:lang w:val="es-MX"/>
        </w:rPr>
        <w:t>, el Di</w:t>
      </w:r>
      <w:r w:rsidR="00EA53F1">
        <w:rPr>
          <w:rFonts w:ascii="Arial" w:hAnsi="Arial" w:cs="Arial"/>
          <w:lang w:val="es-MX"/>
        </w:rPr>
        <w:t>a</w:t>
      </w:r>
      <w:r w:rsidR="00B96878">
        <w:rPr>
          <w:rFonts w:ascii="Arial" w:hAnsi="Arial" w:cs="Arial"/>
          <w:lang w:val="es-MX"/>
        </w:rPr>
        <w:t>g</w:t>
      </w:r>
      <w:r w:rsidR="00EA53F1">
        <w:rPr>
          <w:rFonts w:ascii="Arial" w:hAnsi="Arial" w:cs="Arial"/>
          <w:lang w:val="es-MX"/>
        </w:rPr>
        <w:t xml:space="preserve">nóstico Genético </w:t>
      </w:r>
      <w:proofErr w:type="spellStart"/>
      <w:r w:rsidR="00EA53F1">
        <w:rPr>
          <w:rFonts w:ascii="Arial" w:hAnsi="Arial" w:cs="Arial"/>
          <w:lang w:val="es-MX"/>
        </w:rPr>
        <w:t>Preimplantacional</w:t>
      </w:r>
      <w:proofErr w:type="spellEnd"/>
      <w:r w:rsidR="005503D0">
        <w:rPr>
          <w:rFonts w:ascii="Arial" w:hAnsi="Arial" w:cs="Arial"/>
          <w:lang w:val="es-MX"/>
        </w:rPr>
        <w:t xml:space="preserve"> (DGP)</w:t>
      </w:r>
      <w:r w:rsidR="00EA53F1">
        <w:rPr>
          <w:rFonts w:ascii="Arial" w:hAnsi="Arial" w:cs="Arial"/>
          <w:lang w:val="es-MX"/>
        </w:rPr>
        <w:t xml:space="preserve"> y la vitrificación de óvulos.</w:t>
      </w:r>
    </w:p>
    <w:p w:rsidR="00AB04C0" w:rsidRDefault="00AB04C0" w:rsidP="00B96878">
      <w:pPr>
        <w:tabs>
          <w:tab w:val="left" w:pos="1515"/>
        </w:tabs>
        <w:spacing w:after="120"/>
        <w:ind w:right="-7"/>
        <w:jc w:val="both"/>
        <w:rPr>
          <w:rFonts w:ascii="Arial" w:hAnsi="Arial" w:cs="Arial"/>
          <w:lang w:val="es-MX"/>
        </w:rPr>
      </w:pPr>
    </w:p>
    <w:p w:rsidR="00AB04C0" w:rsidRDefault="00AB04C0" w:rsidP="00B96878">
      <w:pPr>
        <w:tabs>
          <w:tab w:val="left" w:pos="1515"/>
        </w:tabs>
        <w:spacing w:after="120"/>
        <w:ind w:right="-7"/>
        <w:jc w:val="both"/>
        <w:rPr>
          <w:rFonts w:ascii="Arial" w:hAnsi="Arial" w:cs="Arial"/>
          <w:lang w:val="es-MX"/>
        </w:rPr>
      </w:pPr>
    </w:p>
    <w:p w:rsidR="00D16EF0" w:rsidRDefault="00D16EF0" w:rsidP="00B96878">
      <w:pPr>
        <w:tabs>
          <w:tab w:val="left" w:pos="1515"/>
        </w:tabs>
        <w:spacing w:after="120"/>
        <w:ind w:right="-7"/>
        <w:jc w:val="both"/>
        <w:rPr>
          <w:rFonts w:ascii="Arial" w:hAnsi="Arial" w:cs="Arial"/>
          <w:lang w:val="es-MX"/>
        </w:rPr>
      </w:pPr>
      <w:r w:rsidRPr="007514FA">
        <w:rPr>
          <w:rFonts w:ascii="Arial" w:hAnsi="Arial" w:cs="Arial"/>
          <w:lang w:val="es-MX"/>
        </w:rPr>
        <w:t>Con la pu</w:t>
      </w:r>
      <w:r w:rsidR="00B96878">
        <w:rPr>
          <w:rFonts w:ascii="Arial" w:hAnsi="Arial" w:cs="Arial"/>
          <w:lang w:val="es-MX"/>
        </w:rPr>
        <w:t>esta en marcha de estos dos</w:t>
      </w:r>
      <w:r w:rsidR="00EA7215">
        <w:rPr>
          <w:rFonts w:ascii="Arial" w:hAnsi="Arial" w:cs="Arial"/>
          <w:lang w:val="es-MX"/>
        </w:rPr>
        <w:t xml:space="preserve"> centros en la provincia de Málaga</w:t>
      </w:r>
      <w:r w:rsidRPr="007514FA">
        <w:rPr>
          <w:rFonts w:ascii="Arial" w:hAnsi="Arial" w:cs="Arial"/>
          <w:lang w:val="es-MX"/>
        </w:rPr>
        <w:t xml:space="preserve">, son ya </w:t>
      </w:r>
      <w:r w:rsidR="00335AF4" w:rsidRPr="00335AF4">
        <w:rPr>
          <w:rFonts w:ascii="Arial" w:hAnsi="Arial" w:cs="Arial"/>
          <w:lang w:val="es-MX"/>
        </w:rPr>
        <w:t>23</w:t>
      </w:r>
      <w:r w:rsidRPr="007514FA">
        <w:rPr>
          <w:rFonts w:ascii="Arial" w:hAnsi="Arial" w:cs="Arial"/>
          <w:lang w:val="es-MX"/>
        </w:rPr>
        <w:t xml:space="preserve"> las clínicas con las que cuenta IVI en: Alicante, Almería, Barcelona, </w:t>
      </w:r>
      <w:r w:rsidR="00EA7215" w:rsidRPr="00EA7215">
        <w:rPr>
          <w:rFonts w:ascii="Arial" w:hAnsi="Arial" w:cs="Arial"/>
          <w:b/>
          <w:lang w:val="es-MX"/>
        </w:rPr>
        <w:t>Benalmádena</w:t>
      </w:r>
      <w:r w:rsidR="00EA7215">
        <w:rPr>
          <w:rFonts w:ascii="Arial" w:hAnsi="Arial" w:cs="Arial"/>
          <w:lang w:val="es-MX"/>
        </w:rPr>
        <w:t xml:space="preserve">, </w:t>
      </w:r>
      <w:r w:rsidRPr="007514FA">
        <w:rPr>
          <w:rFonts w:ascii="Arial" w:hAnsi="Arial" w:cs="Arial"/>
          <w:lang w:val="es-MX"/>
        </w:rPr>
        <w:t xml:space="preserve">Bilbao, Castellón, </w:t>
      </w:r>
      <w:r w:rsidR="00EA7215">
        <w:rPr>
          <w:rFonts w:ascii="Arial" w:hAnsi="Arial" w:cs="Arial"/>
          <w:lang w:val="es-MX"/>
        </w:rPr>
        <w:t xml:space="preserve">Elche, </w:t>
      </w:r>
      <w:r w:rsidRPr="007514FA">
        <w:rPr>
          <w:rFonts w:ascii="Arial" w:hAnsi="Arial" w:cs="Arial"/>
          <w:lang w:val="es-MX"/>
        </w:rPr>
        <w:t xml:space="preserve">Las Palmas, Madrid, </w:t>
      </w:r>
      <w:r w:rsidR="00EA7215" w:rsidRPr="00EA7215">
        <w:rPr>
          <w:rFonts w:ascii="Arial" w:hAnsi="Arial" w:cs="Arial"/>
          <w:b/>
          <w:lang w:val="es-MX"/>
        </w:rPr>
        <w:t>Málaga</w:t>
      </w:r>
      <w:r w:rsidR="00EA7215">
        <w:rPr>
          <w:rFonts w:ascii="Arial" w:hAnsi="Arial" w:cs="Arial"/>
          <w:lang w:val="es-MX"/>
        </w:rPr>
        <w:t xml:space="preserve">, </w:t>
      </w:r>
      <w:r w:rsidRPr="007514FA">
        <w:rPr>
          <w:rFonts w:ascii="Arial" w:hAnsi="Arial" w:cs="Arial"/>
          <w:lang w:val="es-MX"/>
        </w:rPr>
        <w:t>Murcia,</w:t>
      </w:r>
      <w:r w:rsidR="00EA7215">
        <w:rPr>
          <w:rFonts w:ascii="Arial" w:hAnsi="Arial" w:cs="Arial"/>
          <w:lang w:val="es-MX"/>
        </w:rPr>
        <w:t xml:space="preserve"> Santander, </w:t>
      </w:r>
      <w:r w:rsidRPr="007514FA">
        <w:rPr>
          <w:rFonts w:ascii="Arial" w:hAnsi="Arial" w:cs="Arial"/>
          <w:lang w:val="es-MX"/>
        </w:rPr>
        <w:t>Sevilla, Va</w:t>
      </w:r>
      <w:r w:rsidR="00335AF4">
        <w:rPr>
          <w:rFonts w:ascii="Arial" w:hAnsi="Arial" w:cs="Arial"/>
          <w:lang w:val="es-MX"/>
        </w:rPr>
        <w:t>lencia, Vigo, Zaragoza, Lisboa,</w:t>
      </w:r>
      <w:r w:rsidRPr="007514FA">
        <w:rPr>
          <w:rFonts w:ascii="Arial" w:hAnsi="Arial" w:cs="Arial"/>
          <w:lang w:val="es-MX"/>
        </w:rPr>
        <w:t xml:space="preserve"> México D.F., Buenos Aires, Santiago de Chile</w:t>
      </w:r>
      <w:r w:rsidR="00EA7215">
        <w:rPr>
          <w:rFonts w:ascii="Arial" w:hAnsi="Arial" w:cs="Arial"/>
          <w:lang w:val="es-MX"/>
        </w:rPr>
        <w:t>, Salvador de Bahía, Sao Paulo</w:t>
      </w:r>
      <w:r w:rsidRPr="007514FA">
        <w:rPr>
          <w:rFonts w:ascii="Arial" w:hAnsi="Arial" w:cs="Arial"/>
          <w:lang w:val="es-MX"/>
        </w:rPr>
        <w:t xml:space="preserve"> y Panamá.</w:t>
      </w:r>
    </w:p>
    <w:p w:rsidR="003C37E7" w:rsidRDefault="003C37E7" w:rsidP="00D16EF0">
      <w:pPr>
        <w:tabs>
          <w:tab w:val="left" w:pos="1515"/>
        </w:tabs>
        <w:spacing w:after="120"/>
        <w:ind w:right="-285"/>
        <w:jc w:val="both"/>
        <w:rPr>
          <w:rFonts w:ascii="Arial" w:hAnsi="Arial" w:cs="Arial"/>
          <w:lang w:val="es-MX"/>
        </w:rPr>
      </w:pPr>
    </w:p>
    <w:p w:rsidR="003C37E7" w:rsidRPr="003C37E7" w:rsidRDefault="003C37E7" w:rsidP="00D16EF0">
      <w:pPr>
        <w:tabs>
          <w:tab w:val="left" w:pos="1515"/>
        </w:tabs>
        <w:spacing w:after="120"/>
        <w:ind w:right="-285"/>
        <w:jc w:val="both"/>
        <w:rPr>
          <w:rFonts w:ascii="Arial" w:hAnsi="Arial" w:cs="Arial"/>
          <w:b/>
          <w:lang w:val="es-MX"/>
        </w:rPr>
      </w:pPr>
      <w:r w:rsidRPr="003C37E7">
        <w:rPr>
          <w:rFonts w:ascii="Arial" w:hAnsi="Arial" w:cs="Arial"/>
          <w:b/>
          <w:lang w:val="es-MX"/>
        </w:rPr>
        <w:t>Tecnología punta al servicio de la infertilidad</w:t>
      </w:r>
    </w:p>
    <w:p w:rsidR="003C37E7" w:rsidRDefault="003C37E7" w:rsidP="00B96878">
      <w:pPr>
        <w:tabs>
          <w:tab w:val="left" w:pos="1515"/>
        </w:tabs>
        <w:spacing w:after="120"/>
        <w:ind w:right="-7"/>
        <w:jc w:val="both"/>
        <w:rPr>
          <w:rFonts w:ascii="Arial" w:hAnsi="Arial" w:cs="Arial"/>
          <w:lang w:val="es-MX"/>
        </w:rPr>
      </w:pPr>
      <w:r>
        <w:rPr>
          <w:rFonts w:ascii="Arial" w:hAnsi="Arial" w:cs="Arial"/>
          <w:lang w:val="es-MX"/>
        </w:rPr>
        <w:t xml:space="preserve">El Grupo IVI dispone de la tecnología más avanzada para los tratamientos de infertilidad, por eso cuenta con una de las mejores tasas de embarazo de España </w:t>
      </w:r>
      <w:r w:rsidR="00BD7806">
        <w:rPr>
          <w:rFonts w:ascii="Arial" w:hAnsi="Arial" w:cs="Arial"/>
          <w:lang w:val="es-MX"/>
        </w:rPr>
        <w:t xml:space="preserve">que ronda el </w:t>
      </w:r>
      <w:r w:rsidR="005503D0" w:rsidRPr="00333EE8">
        <w:rPr>
          <w:rFonts w:ascii="Arial" w:hAnsi="Arial" w:cs="Arial"/>
          <w:lang w:val="es-MX"/>
        </w:rPr>
        <w:t>55</w:t>
      </w:r>
      <w:r w:rsidR="00BD7806" w:rsidRPr="00333EE8">
        <w:rPr>
          <w:rFonts w:ascii="Arial" w:hAnsi="Arial" w:cs="Arial"/>
          <w:lang w:val="es-MX"/>
        </w:rPr>
        <w:t xml:space="preserve">% </w:t>
      </w:r>
      <w:r w:rsidR="005503D0" w:rsidRPr="00333EE8">
        <w:rPr>
          <w:rFonts w:ascii="Arial" w:hAnsi="Arial" w:cs="Arial"/>
          <w:lang w:val="es-MX"/>
        </w:rPr>
        <w:t xml:space="preserve">en tratamientos con óvulos propios y el 60% </w:t>
      </w:r>
      <w:r w:rsidR="005503D0">
        <w:rPr>
          <w:rFonts w:ascii="Arial" w:hAnsi="Arial" w:cs="Arial"/>
          <w:lang w:val="es-MX"/>
        </w:rPr>
        <w:t xml:space="preserve">en tratamientos con óvulos de donante, </w:t>
      </w:r>
      <w:r>
        <w:rPr>
          <w:rFonts w:ascii="Arial" w:hAnsi="Arial" w:cs="Arial"/>
          <w:lang w:val="es-MX"/>
        </w:rPr>
        <w:t>y hoy en día está considerado como líder europeo de m</w:t>
      </w:r>
      <w:r w:rsidR="00BD7806">
        <w:rPr>
          <w:rFonts w:ascii="Arial" w:hAnsi="Arial" w:cs="Arial"/>
          <w:lang w:val="es-MX"/>
        </w:rPr>
        <w:t xml:space="preserve">edicina reproductiva. En sus laboratorios de </w:t>
      </w:r>
      <w:r w:rsidR="005503D0">
        <w:rPr>
          <w:rFonts w:ascii="Arial" w:hAnsi="Arial" w:cs="Arial"/>
          <w:lang w:val="es-MX"/>
        </w:rPr>
        <w:t>FIV</w:t>
      </w:r>
      <w:r w:rsidR="00BD7806">
        <w:rPr>
          <w:rFonts w:ascii="Arial" w:hAnsi="Arial" w:cs="Arial"/>
          <w:lang w:val="es-MX"/>
        </w:rPr>
        <w:t xml:space="preserve"> cuentan con el </w:t>
      </w:r>
      <w:proofErr w:type="spellStart"/>
      <w:r w:rsidR="00BD7806">
        <w:rPr>
          <w:rFonts w:ascii="Arial" w:hAnsi="Arial" w:cs="Arial"/>
          <w:lang w:val="es-MX"/>
        </w:rPr>
        <w:t>Embryoscope</w:t>
      </w:r>
      <w:proofErr w:type="spellEnd"/>
      <w:r w:rsidR="00BD7806">
        <w:rPr>
          <w:rFonts w:ascii="Arial" w:hAnsi="Arial" w:cs="Arial"/>
          <w:lang w:val="es-MX"/>
        </w:rPr>
        <w:t xml:space="preserve">, avanzado </w:t>
      </w:r>
      <w:proofErr w:type="spellStart"/>
      <w:r w:rsidR="00BD7806">
        <w:rPr>
          <w:rFonts w:ascii="Arial" w:hAnsi="Arial" w:cs="Arial"/>
          <w:lang w:val="es-MX"/>
        </w:rPr>
        <w:t>incubador</w:t>
      </w:r>
      <w:proofErr w:type="spellEnd"/>
      <w:r w:rsidR="00BD7806">
        <w:rPr>
          <w:rFonts w:ascii="Arial" w:hAnsi="Arial" w:cs="Arial"/>
          <w:lang w:val="es-MX"/>
        </w:rPr>
        <w:t xml:space="preserve"> cinematográfico que ha supuesto una revolución en la selección embrionaria mejorando las posibilidades de </w:t>
      </w:r>
      <w:r w:rsidR="00BD7806" w:rsidRPr="0052053B">
        <w:rPr>
          <w:rFonts w:ascii="Arial" w:hAnsi="Arial" w:cs="Arial"/>
          <w:lang w:val="es-MX"/>
        </w:rPr>
        <w:t>implantación hasta en un 20%.</w:t>
      </w:r>
    </w:p>
    <w:p w:rsidR="00BD7806" w:rsidRDefault="00BD7806" w:rsidP="00D16EF0">
      <w:pPr>
        <w:tabs>
          <w:tab w:val="left" w:pos="1515"/>
        </w:tabs>
        <w:spacing w:after="120"/>
        <w:ind w:right="-285"/>
        <w:jc w:val="both"/>
        <w:rPr>
          <w:rFonts w:ascii="Arial" w:hAnsi="Arial" w:cs="Arial"/>
          <w:lang w:val="es-MX"/>
        </w:rPr>
      </w:pPr>
    </w:p>
    <w:p w:rsidR="00BD7806" w:rsidRDefault="00BD7806" w:rsidP="00D16EF0">
      <w:pPr>
        <w:tabs>
          <w:tab w:val="left" w:pos="1515"/>
        </w:tabs>
        <w:spacing w:after="120"/>
        <w:ind w:right="-285"/>
        <w:jc w:val="both"/>
        <w:rPr>
          <w:rFonts w:ascii="Arial" w:hAnsi="Arial" w:cs="Arial"/>
          <w:b/>
          <w:lang w:val="es-MX"/>
        </w:rPr>
      </w:pPr>
      <w:r>
        <w:rPr>
          <w:rFonts w:ascii="Arial" w:hAnsi="Arial" w:cs="Arial"/>
          <w:b/>
          <w:lang w:val="es-MX"/>
        </w:rPr>
        <w:t>IVI, primer centro de medicina reproductiva en España</w:t>
      </w:r>
    </w:p>
    <w:p w:rsidR="00BD7806" w:rsidRDefault="00BD7806" w:rsidP="00B96878">
      <w:pPr>
        <w:tabs>
          <w:tab w:val="left" w:pos="1515"/>
        </w:tabs>
        <w:spacing w:after="120"/>
        <w:ind w:right="-7"/>
        <w:jc w:val="both"/>
        <w:rPr>
          <w:rFonts w:ascii="Arial" w:hAnsi="Arial" w:cs="Arial"/>
          <w:lang w:val="es-MX"/>
        </w:rPr>
      </w:pPr>
      <w:r>
        <w:rPr>
          <w:rFonts w:ascii="Arial" w:hAnsi="Arial" w:cs="Arial"/>
          <w:lang w:val="es-MX"/>
        </w:rPr>
        <w:t xml:space="preserve">Desde que IVI abriese su primera clínica en Valencia en 1990, bajo el nombre de Instituto Valenciano de Infertilidad, sus profesionales han </w:t>
      </w:r>
      <w:r w:rsidR="00B96878">
        <w:rPr>
          <w:rFonts w:ascii="Arial" w:hAnsi="Arial" w:cs="Arial"/>
          <w:lang w:val="es-MX"/>
        </w:rPr>
        <w:t>logrado</w:t>
      </w:r>
      <w:r>
        <w:rPr>
          <w:rFonts w:ascii="Arial" w:hAnsi="Arial" w:cs="Arial"/>
          <w:lang w:val="es-MX"/>
        </w:rPr>
        <w:t xml:space="preserve"> que miles de parejas consiguiesen el sueño de formar una familia. Tanto es así</w:t>
      </w:r>
      <w:r w:rsidR="003542A9">
        <w:rPr>
          <w:rFonts w:ascii="Arial" w:hAnsi="Arial" w:cs="Arial"/>
          <w:lang w:val="es-MX"/>
        </w:rPr>
        <w:t>,</w:t>
      </w:r>
      <w:r w:rsidR="00416098">
        <w:rPr>
          <w:rFonts w:ascii="Arial" w:hAnsi="Arial" w:cs="Arial"/>
          <w:lang w:val="es-MX"/>
        </w:rPr>
        <w:t xml:space="preserve"> que más de 55</w:t>
      </w:r>
      <w:r>
        <w:rPr>
          <w:rFonts w:ascii="Arial" w:hAnsi="Arial" w:cs="Arial"/>
          <w:lang w:val="es-MX"/>
        </w:rPr>
        <w:t xml:space="preserve">.000 niños han nacido desde entonces, fruto de las técnicas que se realizan en los centros de España y </w:t>
      </w:r>
      <w:r w:rsidR="003542A9">
        <w:rPr>
          <w:rFonts w:ascii="Arial" w:hAnsi="Arial" w:cs="Arial"/>
          <w:lang w:val="es-MX"/>
        </w:rPr>
        <w:t xml:space="preserve">del </w:t>
      </w:r>
      <w:r>
        <w:rPr>
          <w:rFonts w:ascii="Arial" w:hAnsi="Arial" w:cs="Arial"/>
          <w:lang w:val="es-MX"/>
        </w:rPr>
        <w:t>resto del mundo.</w:t>
      </w:r>
    </w:p>
    <w:p w:rsidR="00BD7806" w:rsidRDefault="00BD7806" w:rsidP="00D16EF0">
      <w:pPr>
        <w:tabs>
          <w:tab w:val="left" w:pos="1515"/>
        </w:tabs>
        <w:spacing w:after="120"/>
        <w:ind w:right="-285"/>
        <w:jc w:val="both"/>
        <w:rPr>
          <w:rFonts w:ascii="Arial" w:hAnsi="Arial" w:cs="Arial"/>
          <w:lang w:val="es-MX"/>
        </w:rPr>
      </w:pPr>
    </w:p>
    <w:p w:rsidR="00BD7806" w:rsidRPr="00BD7806" w:rsidRDefault="003542A9" w:rsidP="00D16EF0">
      <w:pPr>
        <w:tabs>
          <w:tab w:val="left" w:pos="1515"/>
        </w:tabs>
        <w:spacing w:after="120"/>
        <w:ind w:right="-285"/>
        <w:jc w:val="both"/>
        <w:rPr>
          <w:rFonts w:ascii="Arial" w:hAnsi="Arial" w:cs="Arial"/>
          <w:b/>
          <w:lang w:val="es-MX"/>
        </w:rPr>
      </w:pPr>
      <w:r>
        <w:rPr>
          <w:rFonts w:ascii="Arial" w:hAnsi="Arial" w:cs="Arial"/>
          <w:b/>
          <w:lang w:val="es-MX"/>
        </w:rPr>
        <w:t>Referente i</w:t>
      </w:r>
      <w:r w:rsidR="00BD7806" w:rsidRPr="00BD7806">
        <w:rPr>
          <w:rFonts w:ascii="Arial" w:hAnsi="Arial" w:cs="Arial"/>
          <w:b/>
          <w:lang w:val="es-MX"/>
        </w:rPr>
        <w:t>nternacional</w:t>
      </w:r>
    </w:p>
    <w:p w:rsidR="00BD7806" w:rsidRDefault="00BD7806" w:rsidP="00B96878">
      <w:pPr>
        <w:tabs>
          <w:tab w:val="left" w:pos="1515"/>
        </w:tabs>
        <w:spacing w:after="120"/>
        <w:ind w:right="-7"/>
        <w:jc w:val="both"/>
        <w:rPr>
          <w:rFonts w:ascii="Arial" w:hAnsi="Arial" w:cs="Arial"/>
          <w:lang w:val="es-MX"/>
        </w:rPr>
      </w:pPr>
      <w:r>
        <w:rPr>
          <w:rFonts w:ascii="Arial" w:hAnsi="Arial" w:cs="Arial"/>
          <w:lang w:val="es-MX"/>
        </w:rPr>
        <w:t>A las clínicas IVI acuden pacientes de todo el mundo (de 67 países diferentes). El 2</w:t>
      </w:r>
      <w:r w:rsidR="003542A9">
        <w:rPr>
          <w:rFonts w:ascii="Arial" w:hAnsi="Arial" w:cs="Arial"/>
          <w:lang w:val="es-MX"/>
        </w:rPr>
        <w:t>0% del total de los pacientes es</w:t>
      </w:r>
      <w:r>
        <w:rPr>
          <w:rFonts w:ascii="Arial" w:hAnsi="Arial" w:cs="Arial"/>
          <w:lang w:val="es-MX"/>
        </w:rPr>
        <w:t xml:space="preserve"> extranjero y en clínicas estratégicamente situadas</w:t>
      </w:r>
      <w:r w:rsidR="003542A9">
        <w:rPr>
          <w:rFonts w:ascii="Arial" w:hAnsi="Arial" w:cs="Arial"/>
          <w:lang w:val="es-MX"/>
        </w:rPr>
        <w:t>,</w:t>
      </w:r>
      <w:r>
        <w:rPr>
          <w:rFonts w:ascii="Arial" w:hAnsi="Arial" w:cs="Arial"/>
          <w:lang w:val="es-MX"/>
        </w:rPr>
        <w:t xml:space="preserve"> como la de Barcelona</w:t>
      </w:r>
      <w:r w:rsidR="003542A9">
        <w:rPr>
          <w:rFonts w:ascii="Arial" w:hAnsi="Arial" w:cs="Arial"/>
          <w:lang w:val="es-MX"/>
        </w:rPr>
        <w:t>,</w:t>
      </w:r>
      <w:r>
        <w:rPr>
          <w:rFonts w:ascii="Arial" w:hAnsi="Arial" w:cs="Arial"/>
          <w:lang w:val="es-MX"/>
        </w:rPr>
        <w:t xml:space="preserve"> donde cada día aterrizan miles de aviones procedentes de Europa, cuentan con un porcentaje bastante más elevado que el del grupo. Los centros de Málaga serán</w:t>
      </w:r>
      <w:r w:rsidR="003542A9">
        <w:rPr>
          <w:rFonts w:ascii="Arial" w:hAnsi="Arial" w:cs="Arial"/>
          <w:lang w:val="es-MX"/>
        </w:rPr>
        <w:t>,</w:t>
      </w:r>
      <w:r>
        <w:rPr>
          <w:rFonts w:ascii="Arial" w:hAnsi="Arial" w:cs="Arial"/>
          <w:lang w:val="es-MX"/>
        </w:rPr>
        <w:t xml:space="preserve"> sin duda</w:t>
      </w:r>
      <w:r w:rsidR="003542A9">
        <w:rPr>
          <w:rFonts w:ascii="Arial" w:hAnsi="Arial" w:cs="Arial"/>
          <w:lang w:val="es-MX"/>
        </w:rPr>
        <w:t>,</w:t>
      </w:r>
      <w:r>
        <w:rPr>
          <w:rFonts w:ascii="Arial" w:hAnsi="Arial" w:cs="Arial"/>
          <w:lang w:val="es-MX"/>
        </w:rPr>
        <w:t xml:space="preserve"> un punto estratégico para atender a pacientes británicos</w:t>
      </w:r>
      <w:r w:rsidR="00534C3F">
        <w:rPr>
          <w:rFonts w:ascii="Arial" w:hAnsi="Arial" w:cs="Arial"/>
          <w:lang w:val="es-MX"/>
        </w:rPr>
        <w:t>, por la buena conexión aérea existente en estos momentos.</w:t>
      </w:r>
    </w:p>
    <w:p w:rsidR="00534C3F" w:rsidRDefault="00534C3F" w:rsidP="00D16EF0">
      <w:pPr>
        <w:tabs>
          <w:tab w:val="left" w:pos="1515"/>
        </w:tabs>
        <w:spacing w:after="120"/>
        <w:ind w:right="-285"/>
        <w:jc w:val="both"/>
        <w:rPr>
          <w:rFonts w:ascii="Arial" w:hAnsi="Arial" w:cs="Arial"/>
          <w:lang w:val="es-MX"/>
        </w:rPr>
      </w:pPr>
    </w:p>
    <w:p w:rsidR="00534C3F" w:rsidRPr="00E8336E" w:rsidRDefault="00534C3F" w:rsidP="00D16EF0">
      <w:pPr>
        <w:tabs>
          <w:tab w:val="left" w:pos="1515"/>
        </w:tabs>
        <w:spacing w:after="120"/>
        <w:ind w:right="-285"/>
        <w:jc w:val="both"/>
        <w:rPr>
          <w:rFonts w:ascii="Arial" w:hAnsi="Arial" w:cs="Arial"/>
          <w:b/>
          <w:i/>
          <w:lang w:val="es-MX"/>
        </w:rPr>
      </w:pPr>
      <w:r w:rsidRPr="00E8336E">
        <w:rPr>
          <w:rFonts w:ascii="Arial" w:hAnsi="Arial" w:cs="Arial"/>
          <w:b/>
          <w:i/>
          <w:lang w:val="es-MX"/>
        </w:rPr>
        <w:t>Sobre IVI</w:t>
      </w:r>
    </w:p>
    <w:p w:rsidR="0049159D" w:rsidRDefault="0049159D" w:rsidP="0049159D">
      <w:pPr>
        <w:spacing w:before="120"/>
        <w:jc w:val="both"/>
        <w:rPr>
          <w:rFonts w:ascii="Arial" w:hAnsi="Arial" w:cs="Arial"/>
          <w:i/>
          <w:lang w:val="es-ES"/>
        </w:rPr>
      </w:pPr>
      <w:r>
        <w:rPr>
          <w:rFonts w:ascii="Arial" w:hAnsi="Arial" w:cs="Arial"/>
          <w:i/>
          <w:lang w:val="es-MX"/>
        </w:rPr>
        <w:t>IVI</w:t>
      </w:r>
      <w:r w:rsidRPr="00955D40">
        <w:rPr>
          <w:rFonts w:ascii="Arial" w:hAnsi="Arial" w:cs="Arial"/>
          <w:i/>
          <w:lang w:val="es-ES"/>
        </w:rPr>
        <w:t xml:space="preserve"> nació en 1990 como la primera institución médica en España especializada íntegramente en reproducción humana. Actualmente cuenta con </w:t>
      </w:r>
      <w:r w:rsidR="00416098">
        <w:rPr>
          <w:rFonts w:ascii="Arial" w:hAnsi="Arial" w:cs="Arial"/>
          <w:i/>
          <w:lang w:val="es-ES"/>
        </w:rPr>
        <w:t>23</w:t>
      </w:r>
      <w:r w:rsidRPr="00955D40">
        <w:rPr>
          <w:rFonts w:ascii="Arial" w:hAnsi="Arial" w:cs="Arial"/>
          <w:i/>
          <w:lang w:val="es-ES"/>
        </w:rPr>
        <w:t xml:space="preserve"> clínicas en </w:t>
      </w:r>
      <w:r>
        <w:rPr>
          <w:rFonts w:ascii="Arial" w:hAnsi="Arial" w:cs="Arial"/>
          <w:i/>
          <w:lang w:val="es-ES"/>
        </w:rPr>
        <w:t>7</w:t>
      </w:r>
      <w:r w:rsidRPr="00955D40">
        <w:rPr>
          <w:rFonts w:ascii="Arial" w:hAnsi="Arial" w:cs="Arial"/>
          <w:i/>
          <w:lang w:val="es-ES"/>
        </w:rPr>
        <w:t xml:space="preserve"> países y es líder europeo en medicina reproductiva.</w:t>
      </w:r>
    </w:p>
    <w:p w:rsidR="005503D0" w:rsidRPr="00E8336E" w:rsidRDefault="005503D0" w:rsidP="0049159D">
      <w:pPr>
        <w:spacing w:before="120"/>
        <w:jc w:val="both"/>
        <w:rPr>
          <w:rFonts w:ascii="Arial" w:hAnsi="Arial" w:cs="Arial"/>
          <w:i/>
          <w:lang w:val="es-ES"/>
        </w:rPr>
      </w:pPr>
    </w:p>
    <w:p w:rsidR="005503D0" w:rsidRPr="00E8336E" w:rsidRDefault="005503D0" w:rsidP="005503D0">
      <w:pPr>
        <w:tabs>
          <w:tab w:val="left" w:pos="1515"/>
        </w:tabs>
        <w:spacing w:after="120"/>
        <w:ind w:right="-285"/>
        <w:jc w:val="both"/>
        <w:rPr>
          <w:rFonts w:ascii="Arial" w:hAnsi="Arial" w:cs="Arial"/>
          <w:b/>
          <w:i/>
          <w:lang w:val="es-MX"/>
        </w:rPr>
      </w:pPr>
      <w:r w:rsidRPr="00E8336E">
        <w:rPr>
          <w:rFonts w:ascii="Arial" w:hAnsi="Arial" w:cs="Arial"/>
          <w:b/>
          <w:i/>
          <w:lang w:val="es-MX"/>
        </w:rPr>
        <w:t>Sobre Xanit</w:t>
      </w:r>
    </w:p>
    <w:p w:rsidR="00322EF1" w:rsidRDefault="00AB04C0" w:rsidP="00322EF1">
      <w:pPr>
        <w:autoSpaceDE w:val="0"/>
        <w:autoSpaceDN w:val="0"/>
        <w:adjustRightInd w:val="0"/>
        <w:jc w:val="both"/>
        <w:rPr>
          <w:rFonts w:ascii="Arial" w:hAnsi="Arial" w:cs="Arial"/>
          <w:i/>
          <w:lang w:val="es-MX"/>
        </w:rPr>
      </w:pPr>
      <w:r>
        <w:rPr>
          <w:rFonts w:ascii="Arial" w:hAnsi="Arial" w:cs="Arial"/>
          <w:i/>
          <w:lang w:val="es-MX"/>
        </w:rPr>
        <w:t xml:space="preserve">Xanit Hospital Internacional, situado en la localidad de Benalmádena (Málaga), es el hospital privado de referencia de la Costa del Sol. El hospital Xanit cuenta con un equipo humano formado por más de 680 profesionales, 250 de ellos </w:t>
      </w:r>
    </w:p>
    <w:p w:rsidR="00322EF1" w:rsidRDefault="00322EF1" w:rsidP="00322EF1">
      <w:pPr>
        <w:autoSpaceDE w:val="0"/>
        <w:autoSpaceDN w:val="0"/>
        <w:adjustRightInd w:val="0"/>
        <w:jc w:val="both"/>
        <w:rPr>
          <w:rFonts w:ascii="Arial" w:hAnsi="Arial" w:cs="Arial"/>
          <w:i/>
          <w:lang w:val="es-MX"/>
        </w:rPr>
      </w:pPr>
    </w:p>
    <w:p w:rsidR="00322EF1" w:rsidRDefault="00322EF1" w:rsidP="00322EF1">
      <w:pPr>
        <w:autoSpaceDE w:val="0"/>
        <w:autoSpaceDN w:val="0"/>
        <w:adjustRightInd w:val="0"/>
        <w:jc w:val="both"/>
        <w:rPr>
          <w:rFonts w:ascii="Arial" w:hAnsi="Arial" w:cs="Arial"/>
          <w:i/>
          <w:lang w:val="es-MX"/>
        </w:rPr>
      </w:pPr>
    </w:p>
    <w:p w:rsidR="00322EF1" w:rsidRDefault="00322EF1" w:rsidP="00322EF1">
      <w:pPr>
        <w:autoSpaceDE w:val="0"/>
        <w:autoSpaceDN w:val="0"/>
        <w:adjustRightInd w:val="0"/>
        <w:jc w:val="both"/>
        <w:rPr>
          <w:rFonts w:ascii="Arial" w:hAnsi="Arial" w:cs="Arial"/>
          <w:i/>
          <w:lang w:val="es-MX"/>
        </w:rPr>
      </w:pPr>
    </w:p>
    <w:p w:rsidR="0049159D" w:rsidRDefault="00AB04C0" w:rsidP="00322EF1">
      <w:pPr>
        <w:autoSpaceDE w:val="0"/>
        <w:autoSpaceDN w:val="0"/>
        <w:adjustRightInd w:val="0"/>
        <w:jc w:val="both"/>
        <w:rPr>
          <w:rFonts w:ascii="Arial" w:hAnsi="Arial" w:cs="Arial"/>
          <w:i/>
          <w:lang w:val="es-MX"/>
        </w:rPr>
      </w:pPr>
      <w:proofErr w:type="gramStart"/>
      <w:r>
        <w:rPr>
          <w:rFonts w:ascii="Arial" w:hAnsi="Arial" w:cs="Arial"/>
          <w:i/>
          <w:lang w:val="es-MX"/>
        </w:rPr>
        <w:t>médicos</w:t>
      </w:r>
      <w:proofErr w:type="gramEnd"/>
      <w:r>
        <w:rPr>
          <w:rFonts w:ascii="Arial" w:hAnsi="Arial" w:cs="Arial"/>
          <w:i/>
          <w:lang w:val="es-MX"/>
        </w:rPr>
        <w:t xml:space="preserve">, liderados por expertos de </w:t>
      </w:r>
      <w:r w:rsidR="00322EF1">
        <w:rPr>
          <w:rFonts w:ascii="Arial" w:hAnsi="Arial" w:cs="Arial"/>
          <w:i/>
          <w:lang w:val="es-MX"/>
        </w:rPr>
        <w:t xml:space="preserve">reconocido prestigio nacional e </w:t>
      </w:r>
      <w:r>
        <w:rPr>
          <w:rFonts w:ascii="Arial" w:hAnsi="Arial" w:cs="Arial"/>
          <w:i/>
          <w:lang w:val="es-MX"/>
        </w:rPr>
        <w:t>internacional que garantizan un servicio sanitario de calidad y que ofrecen a los pacientes los últimos ava</w:t>
      </w:r>
      <w:r w:rsidR="00322EF1">
        <w:rPr>
          <w:rFonts w:ascii="Arial" w:hAnsi="Arial" w:cs="Arial"/>
          <w:i/>
          <w:lang w:val="es-MX"/>
        </w:rPr>
        <w:t>nces diagnósticos y terapéuticos.</w:t>
      </w:r>
    </w:p>
    <w:p w:rsidR="00322EF1" w:rsidRPr="00322EF1" w:rsidRDefault="00322EF1" w:rsidP="00322EF1">
      <w:pPr>
        <w:pStyle w:val="NormalWeb"/>
        <w:spacing w:line="276" w:lineRule="auto"/>
        <w:jc w:val="both"/>
        <w:rPr>
          <w:rFonts w:ascii="Arial" w:hAnsi="Arial" w:cs="Arial"/>
          <w:i/>
        </w:rPr>
      </w:pPr>
      <w:r w:rsidRPr="00322EF1">
        <w:rPr>
          <w:rFonts w:ascii="Arial" w:hAnsi="Arial" w:cs="Arial"/>
          <w:i/>
          <w:lang w:val="es-MX" w:eastAsia="en-US"/>
        </w:rPr>
        <w:t xml:space="preserve">El hospital </w:t>
      </w:r>
      <w:r w:rsidRPr="00322EF1">
        <w:rPr>
          <w:rFonts w:ascii="Arial" w:hAnsi="Arial" w:cs="Arial"/>
          <w:i/>
        </w:rPr>
        <w:t>dispone de 13.000 m</w:t>
      </w:r>
      <w:r w:rsidRPr="00322EF1">
        <w:rPr>
          <w:rFonts w:ascii="Arial" w:hAnsi="Arial" w:cs="Arial"/>
          <w:i/>
          <w:vertAlign w:val="superscript"/>
        </w:rPr>
        <w:t>2</w:t>
      </w:r>
      <w:r w:rsidRPr="00322EF1">
        <w:rPr>
          <w:rFonts w:ascii="Arial" w:hAnsi="Arial" w:cs="Arial"/>
          <w:i/>
        </w:rPr>
        <w:t xml:space="preserve"> distribuidos en cinco plantas con 110 habitaciones individuales. Además, cuenta dentro de su Instituto Oncológico Xanit (IOX) con un Centro Radio-Oncológico, </w:t>
      </w:r>
      <w:r w:rsidRPr="00322EF1">
        <w:rPr>
          <w:rStyle w:val="Textoennegrita"/>
          <w:rFonts w:ascii="Arial" w:hAnsi="Arial" w:cs="Arial"/>
          <w:i/>
        </w:rPr>
        <w:t>Xanit Limonar</w:t>
      </w:r>
      <w:r w:rsidRPr="00322EF1">
        <w:rPr>
          <w:rFonts w:ascii="Arial" w:hAnsi="Arial" w:cs="Arial"/>
          <w:i/>
        </w:rPr>
        <w:t xml:space="preserve">, dedicado al tratamiento del cáncer aplicando la última tecnología, las técnicas y protocolos más innovadores en Radioterapia y en Oncología Médica. Xanit también tiene un Centro de especialidades médicas, </w:t>
      </w:r>
      <w:r w:rsidRPr="00322EF1">
        <w:rPr>
          <w:rStyle w:val="Textoennegrita"/>
          <w:rFonts w:ascii="Arial" w:hAnsi="Arial" w:cs="Arial"/>
          <w:i/>
        </w:rPr>
        <w:t>Xanit Fuengirola</w:t>
      </w:r>
      <w:r w:rsidRPr="00322EF1">
        <w:rPr>
          <w:rFonts w:ascii="Arial" w:hAnsi="Arial" w:cs="Arial"/>
          <w:i/>
        </w:rPr>
        <w:t xml:space="preserve">, que acerca su equipo médico para seguir ofreciendo sus cuidados con la misma calidad y un centro dedicado a la salud y el bienestar de la salud en el Corte Inglés de la Avenida de Andalucía de Málaga, </w:t>
      </w:r>
      <w:r w:rsidRPr="00322EF1">
        <w:rPr>
          <w:rStyle w:val="Textoennegrita"/>
          <w:rFonts w:ascii="Arial" w:hAnsi="Arial" w:cs="Arial"/>
          <w:i/>
        </w:rPr>
        <w:t>Xanit Salud</w:t>
      </w:r>
      <w:r w:rsidRPr="00322EF1">
        <w:rPr>
          <w:rFonts w:ascii="Arial" w:hAnsi="Arial" w:cs="Arial"/>
          <w:i/>
        </w:rPr>
        <w:t>.</w:t>
      </w:r>
    </w:p>
    <w:p w:rsidR="00322EF1" w:rsidRPr="00322EF1" w:rsidRDefault="00322EF1" w:rsidP="00322EF1">
      <w:pPr>
        <w:pStyle w:val="NormalWeb"/>
        <w:spacing w:line="276" w:lineRule="auto"/>
        <w:jc w:val="both"/>
        <w:rPr>
          <w:rFonts w:ascii="Arial" w:hAnsi="Arial" w:cs="Arial"/>
          <w:i/>
        </w:rPr>
      </w:pPr>
      <w:r w:rsidRPr="00322EF1">
        <w:rPr>
          <w:rFonts w:ascii="Arial" w:hAnsi="Arial" w:cs="Arial"/>
          <w:i/>
        </w:rPr>
        <w:t xml:space="preserve">Los accionistas de Xanit Hospital Internacional son  N+1 </w:t>
      </w:r>
      <w:proofErr w:type="spellStart"/>
      <w:r w:rsidRPr="00322EF1">
        <w:rPr>
          <w:rFonts w:ascii="Arial" w:hAnsi="Arial" w:cs="Arial"/>
          <w:i/>
        </w:rPr>
        <w:t>Mercapital</w:t>
      </w:r>
      <w:proofErr w:type="spellEnd"/>
      <w:r w:rsidRPr="00322EF1">
        <w:rPr>
          <w:rFonts w:ascii="Arial" w:hAnsi="Arial" w:cs="Arial"/>
          <w:i/>
        </w:rPr>
        <w:t xml:space="preserve">, </w:t>
      </w:r>
      <w:proofErr w:type="spellStart"/>
      <w:r w:rsidRPr="00322EF1">
        <w:rPr>
          <w:rFonts w:ascii="Arial" w:hAnsi="Arial" w:cs="Arial"/>
          <w:i/>
        </w:rPr>
        <w:t>Akina</w:t>
      </w:r>
      <w:proofErr w:type="spellEnd"/>
      <w:r w:rsidR="002907B8">
        <w:rPr>
          <w:rFonts w:ascii="Arial" w:hAnsi="Arial" w:cs="Arial"/>
          <w:i/>
        </w:rPr>
        <w:t xml:space="preserve"> </w:t>
      </w:r>
      <w:proofErr w:type="spellStart"/>
      <w:r w:rsidRPr="00322EF1">
        <w:rPr>
          <w:rFonts w:ascii="Arial" w:hAnsi="Arial" w:cs="Arial"/>
          <w:i/>
        </w:rPr>
        <w:t>Partners</w:t>
      </w:r>
      <w:proofErr w:type="spellEnd"/>
      <w:r w:rsidRPr="00322EF1">
        <w:rPr>
          <w:rFonts w:ascii="Arial" w:hAnsi="Arial" w:cs="Arial"/>
          <w:i/>
        </w:rPr>
        <w:t xml:space="preserve"> y </w:t>
      </w:r>
      <w:proofErr w:type="spellStart"/>
      <w:r w:rsidRPr="00322EF1">
        <w:rPr>
          <w:rFonts w:ascii="Arial" w:hAnsi="Arial" w:cs="Arial"/>
          <w:i/>
        </w:rPr>
        <w:t>Partners</w:t>
      </w:r>
      <w:proofErr w:type="spellEnd"/>
      <w:r w:rsidRPr="00322EF1">
        <w:rPr>
          <w:rFonts w:ascii="Arial" w:hAnsi="Arial" w:cs="Arial"/>
          <w:i/>
        </w:rPr>
        <w:t xml:space="preserve"> </w:t>
      </w:r>
      <w:proofErr w:type="spellStart"/>
      <w:r w:rsidRPr="00322EF1">
        <w:rPr>
          <w:rFonts w:ascii="Arial" w:hAnsi="Arial" w:cs="Arial"/>
          <w:i/>
        </w:rPr>
        <w:t>Group</w:t>
      </w:r>
      <w:proofErr w:type="spellEnd"/>
      <w:r w:rsidRPr="00322EF1">
        <w:rPr>
          <w:rFonts w:ascii="Arial" w:hAnsi="Arial" w:cs="Arial"/>
          <w:i/>
        </w:rPr>
        <w:t>, que realizan una fuerte apuesta por el Proyecto.</w:t>
      </w:r>
    </w:p>
    <w:p w:rsidR="00322EF1" w:rsidRPr="004A4B3B" w:rsidRDefault="00322EF1" w:rsidP="00322EF1">
      <w:pPr>
        <w:rPr>
          <w:lang w:val="es-ES"/>
        </w:rPr>
      </w:pPr>
    </w:p>
    <w:p w:rsidR="00322EF1" w:rsidRDefault="00322EF1" w:rsidP="0049159D">
      <w:pPr>
        <w:autoSpaceDE w:val="0"/>
        <w:autoSpaceDN w:val="0"/>
        <w:adjustRightInd w:val="0"/>
        <w:rPr>
          <w:rFonts w:ascii="Arial" w:hAnsi="Arial" w:cs="Arial"/>
          <w:i/>
          <w:lang w:val="es-MX"/>
        </w:rPr>
      </w:pPr>
    </w:p>
    <w:p w:rsidR="00322EF1" w:rsidRPr="00AB04C0" w:rsidRDefault="00322EF1" w:rsidP="0049159D">
      <w:pPr>
        <w:autoSpaceDE w:val="0"/>
        <w:autoSpaceDN w:val="0"/>
        <w:adjustRightInd w:val="0"/>
        <w:rPr>
          <w:rFonts w:ascii="Arial" w:hAnsi="Arial" w:cs="Arial"/>
          <w:b/>
          <w:u w:val="single"/>
          <w:lang w:val="es-ES_tradnl"/>
        </w:rPr>
      </w:pPr>
    </w:p>
    <w:p w:rsidR="0049159D" w:rsidRPr="003E0D92" w:rsidRDefault="0049159D" w:rsidP="0049159D">
      <w:pPr>
        <w:autoSpaceDE w:val="0"/>
        <w:autoSpaceDN w:val="0"/>
        <w:adjustRightInd w:val="0"/>
        <w:rPr>
          <w:rFonts w:ascii="Arial" w:hAnsi="Arial" w:cs="Arial"/>
          <w:b/>
          <w:color w:val="231F20"/>
          <w:u w:val="single"/>
          <w:lang w:val="es-ES_tradnl"/>
        </w:rPr>
      </w:pPr>
      <w:r w:rsidRPr="003E0D92">
        <w:rPr>
          <w:rFonts w:ascii="Arial" w:hAnsi="Arial" w:cs="Arial"/>
          <w:b/>
          <w:color w:val="231F20"/>
          <w:u w:val="single"/>
          <w:lang w:val="es-ES_tradnl"/>
        </w:rPr>
        <w:t>Para más información</w:t>
      </w:r>
      <w:r w:rsidRPr="00416098">
        <w:rPr>
          <w:rFonts w:ascii="Arial" w:hAnsi="Arial" w:cs="Arial"/>
          <w:b/>
          <w:color w:val="231F20"/>
          <w:lang w:val="es-ES_tradnl"/>
        </w:rPr>
        <w:t>:</w:t>
      </w:r>
    </w:p>
    <w:p w:rsidR="0049159D" w:rsidRDefault="0049159D" w:rsidP="0049159D">
      <w:pPr>
        <w:autoSpaceDE w:val="0"/>
        <w:autoSpaceDN w:val="0"/>
        <w:adjustRightInd w:val="0"/>
        <w:rPr>
          <w:rFonts w:ascii="Arial" w:hAnsi="Arial" w:cs="Arial"/>
          <w:color w:val="231F20"/>
          <w:lang w:val="es-ES_tradnl"/>
        </w:rPr>
      </w:pPr>
      <w:r>
        <w:rPr>
          <w:rFonts w:ascii="Arial" w:hAnsi="Arial" w:cs="Arial"/>
          <w:color w:val="231F20"/>
          <w:lang w:val="es-ES_tradnl"/>
        </w:rPr>
        <w:t>IVI. 963173610</w:t>
      </w:r>
    </w:p>
    <w:p w:rsidR="0049159D" w:rsidRDefault="00B21DA7" w:rsidP="0049159D">
      <w:pPr>
        <w:autoSpaceDE w:val="0"/>
        <w:autoSpaceDN w:val="0"/>
        <w:adjustRightInd w:val="0"/>
        <w:rPr>
          <w:rFonts w:ascii="Arial" w:hAnsi="Arial" w:cs="Arial"/>
          <w:color w:val="231F20"/>
          <w:lang w:val="es-ES"/>
        </w:rPr>
      </w:pPr>
      <w:r>
        <w:rPr>
          <w:rFonts w:ascii="Arial" w:hAnsi="Arial" w:cs="Arial"/>
          <w:color w:val="231F20"/>
          <w:lang w:val="es-ES"/>
        </w:rPr>
        <w:t>Beatriz Cebrián.</w:t>
      </w:r>
      <w:r w:rsidR="00416098">
        <w:rPr>
          <w:rFonts w:ascii="Arial" w:hAnsi="Arial" w:cs="Arial"/>
          <w:color w:val="231F20"/>
          <w:lang w:val="es-ES"/>
        </w:rPr>
        <w:t xml:space="preserve"> </w:t>
      </w:r>
      <w:r w:rsidR="00E8336E">
        <w:fldChar w:fldCharType="begin"/>
      </w:r>
      <w:r w:rsidR="00E8336E" w:rsidRPr="00E8336E">
        <w:rPr>
          <w:lang w:val="es-ES"/>
        </w:rPr>
        <w:instrText xml:space="preserve"> HYPERLINK "mailto:beatriz.cebrian@ivi.es" </w:instrText>
      </w:r>
      <w:r w:rsidR="00E8336E">
        <w:fldChar w:fldCharType="separate"/>
      </w:r>
      <w:r w:rsidR="00416098" w:rsidRPr="000D293D">
        <w:rPr>
          <w:rStyle w:val="Hipervnculo"/>
          <w:rFonts w:ascii="Arial" w:hAnsi="Arial" w:cs="Arial"/>
          <w:lang w:val="es-ES"/>
        </w:rPr>
        <w:t>beatriz.cebrian@ivi.es</w:t>
      </w:r>
      <w:r w:rsidR="00E8336E">
        <w:rPr>
          <w:rStyle w:val="Hipervnculo"/>
          <w:rFonts w:ascii="Arial" w:hAnsi="Arial" w:cs="Arial"/>
          <w:lang w:val="es-ES"/>
        </w:rPr>
        <w:fldChar w:fldCharType="end"/>
      </w:r>
      <w:r w:rsidR="00416098">
        <w:rPr>
          <w:rFonts w:ascii="Arial" w:hAnsi="Arial" w:cs="Arial"/>
          <w:color w:val="231F20"/>
          <w:lang w:val="es-ES"/>
        </w:rPr>
        <w:t xml:space="preserve"> </w:t>
      </w:r>
    </w:p>
    <w:p w:rsidR="00322EF1" w:rsidRDefault="00322EF1" w:rsidP="00322EF1">
      <w:pPr>
        <w:spacing w:line="276" w:lineRule="auto"/>
        <w:jc w:val="both"/>
        <w:rPr>
          <w:rFonts w:asciiTheme="minorHAnsi" w:hAnsiTheme="minorHAnsi" w:cstheme="minorHAnsi"/>
          <w:b/>
          <w:lang w:val="es-ES"/>
        </w:rPr>
      </w:pPr>
    </w:p>
    <w:p w:rsidR="00322EF1" w:rsidRPr="00081259" w:rsidRDefault="00322EF1" w:rsidP="00322EF1">
      <w:pPr>
        <w:spacing w:line="276" w:lineRule="auto"/>
        <w:jc w:val="both"/>
        <w:rPr>
          <w:rFonts w:ascii="Arial" w:hAnsi="Arial" w:cs="Arial"/>
          <w:color w:val="231F20"/>
          <w:lang w:val="es-ES"/>
        </w:rPr>
      </w:pPr>
      <w:proofErr w:type="spellStart"/>
      <w:r w:rsidRPr="00081259">
        <w:rPr>
          <w:rFonts w:ascii="Arial" w:hAnsi="Arial" w:cs="Arial"/>
          <w:color w:val="231F20"/>
          <w:lang w:val="es-ES"/>
        </w:rPr>
        <w:t>X</w:t>
      </w:r>
      <w:r w:rsidR="00081259">
        <w:rPr>
          <w:rFonts w:ascii="Arial" w:hAnsi="Arial" w:cs="Arial"/>
          <w:color w:val="231F20"/>
          <w:lang w:val="es-ES"/>
        </w:rPr>
        <w:t>anit</w:t>
      </w:r>
      <w:proofErr w:type="spellEnd"/>
      <w:r w:rsidR="00081259">
        <w:rPr>
          <w:rFonts w:ascii="Arial" w:hAnsi="Arial" w:cs="Arial"/>
          <w:color w:val="231F20"/>
          <w:lang w:val="es-ES"/>
        </w:rPr>
        <w:t xml:space="preserve"> Hospital Internacional. 618 76 38 61</w:t>
      </w:r>
    </w:p>
    <w:p w:rsidR="001E1B84" w:rsidRPr="00081259" w:rsidRDefault="001E1B84" w:rsidP="001E1B84">
      <w:pPr>
        <w:spacing w:line="276" w:lineRule="auto"/>
        <w:jc w:val="both"/>
        <w:rPr>
          <w:rFonts w:ascii="Arial" w:hAnsi="Arial" w:cs="Arial"/>
          <w:color w:val="231F20"/>
          <w:lang w:val="es-ES"/>
        </w:rPr>
      </w:pPr>
      <w:r w:rsidRPr="00081259">
        <w:rPr>
          <w:rFonts w:ascii="Arial" w:hAnsi="Arial" w:cs="Arial"/>
          <w:color w:val="231F20"/>
          <w:lang w:val="es-ES"/>
        </w:rPr>
        <w:t>Rocío Molina</w:t>
      </w:r>
      <w:r w:rsidR="00081259">
        <w:rPr>
          <w:rFonts w:ascii="Arial" w:hAnsi="Arial" w:cs="Arial"/>
          <w:color w:val="231F20"/>
          <w:lang w:val="es-ES"/>
        </w:rPr>
        <w:t xml:space="preserve">. </w:t>
      </w:r>
      <w:hyperlink r:id="rId9" w:history="1">
        <w:r w:rsidR="00081259" w:rsidRPr="00AE0884">
          <w:rPr>
            <w:rStyle w:val="Hipervnculo"/>
            <w:rFonts w:ascii="Arial" w:hAnsi="Arial" w:cs="Arial"/>
            <w:lang w:val="es-ES"/>
          </w:rPr>
          <w:t>rocio.molina@xanit.net</w:t>
        </w:r>
      </w:hyperlink>
      <w:r w:rsidR="00081259">
        <w:rPr>
          <w:rFonts w:ascii="Arial" w:hAnsi="Arial" w:cs="Arial"/>
          <w:color w:val="231F20"/>
          <w:lang w:val="es-ES"/>
        </w:rPr>
        <w:t xml:space="preserve"> </w:t>
      </w:r>
    </w:p>
    <w:p w:rsidR="001E1B84" w:rsidRPr="00081259" w:rsidRDefault="001E1B84" w:rsidP="00322EF1">
      <w:pPr>
        <w:spacing w:line="276" w:lineRule="auto"/>
        <w:jc w:val="both"/>
        <w:rPr>
          <w:rFonts w:ascii="Arial" w:hAnsi="Arial" w:cs="Arial"/>
          <w:color w:val="231F20"/>
          <w:lang w:val="es-ES"/>
        </w:rPr>
      </w:pPr>
    </w:p>
    <w:p w:rsidR="00322EF1" w:rsidRPr="00416098" w:rsidRDefault="00322EF1" w:rsidP="0049159D">
      <w:pPr>
        <w:autoSpaceDE w:val="0"/>
        <w:autoSpaceDN w:val="0"/>
        <w:adjustRightInd w:val="0"/>
        <w:rPr>
          <w:rFonts w:ascii="Arial" w:hAnsi="Arial" w:cs="Arial"/>
          <w:color w:val="231F20"/>
          <w:lang w:val="es-ES"/>
        </w:rPr>
      </w:pPr>
    </w:p>
    <w:sectPr w:rsidR="00322EF1" w:rsidRPr="00416098" w:rsidSect="004D6A06">
      <w:headerReference w:type="default" r:id="rId10"/>
      <w:pgSz w:w="11900" w:h="16840"/>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7C8" w:rsidRDefault="006A27C8" w:rsidP="001C5213">
      <w:r>
        <w:separator/>
      </w:r>
    </w:p>
  </w:endnote>
  <w:endnote w:type="continuationSeparator" w:id="0">
    <w:p w:rsidR="006A27C8" w:rsidRDefault="006A27C8" w:rsidP="001C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7C8" w:rsidRDefault="006A27C8" w:rsidP="001C5213">
      <w:r>
        <w:separator/>
      </w:r>
    </w:p>
  </w:footnote>
  <w:footnote w:type="continuationSeparator" w:id="0">
    <w:p w:rsidR="006A27C8" w:rsidRDefault="006A27C8" w:rsidP="001C5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806" w:rsidRPr="001C5213" w:rsidRDefault="00081259" w:rsidP="001C5213">
    <w:pPr>
      <w:pStyle w:val="Encabezado"/>
    </w:pPr>
    <w:r>
      <w:rPr>
        <w:noProof/>
        <w:lang w:val="es-ES" w:eastAsia="es-ES"/>
      </w:rPr>
      <w:drawing>
        <wp:anchor distT="0" distB="0" distL="114300" distR="114300" simplePos="0" relativeHeight="251658240" behindDoc="1" locked="0" layoutInCell="1" allowOverlap="1" wp14:anchorId="4CACE713" wp14:editId="2029A922">
          <wp:simplePos x="0" y="0"/>
          <wp:positionH relativeFrom="column">
            <wp:posOffset>-32385</wp:posOffset>
          </wp:positionH>
          <wp:positionV relativeFrom="paragraph">
            <wp:posOffset>26670</wp:posOffset>
          </wp:positionV>
          <wp:extent cx="971550" cy="838200"/>
          <wp:effectExtent l="0" t="0" r="0" b="0"/>
          <wp:wrapThrough wrapText="bothSides">
            <wp:wrapPolygon edited="0">
              <wp:start x="0" y="0"/>
              <wp:lineTo x="0" y="21109"/>
              <wp:lineTo x="21176" y="21109"/>
              <wp:lineTo x="21176" y="0"/>
              <wp:lineTo x="0" y="0"/>
            </wp:wrapPolygon>
          </wp:wrapThrough>
          <wp:docPr id="1"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9264" behindDoc="1" locked="0" layoutInCell="1" allowOverlap="1" wp14:anchorId="716CCC7F" wp14:editId="75EE2922">
          <wp:simplePos x="0" y="0"/>
          <wp:positionH relativeFrom="column">
            <wp:posOffset>3872865</wp:posOffset>
          </wp:positionH>
          <wp:positionV relativeFrom="paragraph">
            <wp:posOffset>11430</wp:posOffset>
          </wp:positionV>
          <wp:extent cx="1631315" cy="904875"/>
          <wp:effectExtent l="0" t="0" r="6985" b="9525"/>
          <wp:wrapThrough wrapText="bothSides">
            <wp:wrapPolygon edited="0">
              <wp:start x="0" y="0"/>
              <wp:lineTo x="0" y="21373"/>
              <wp:lineTo x="21440" y="21373"/>
              <wp:lineTo x="21440"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extLst>
                      <a:ext uri="{28A0092B-C50C-407E-A947-70E740481C1C}">
                        <a14:useLocalDpi xmlns:a14="http://schemas.microsoft.com/office/drawing/2010/main" val="0"/>
                      </a:ext>
                    </a:extLst>
                  </a:blip>
                  <a:stretch>
                    <a:fillRect/>
                  </a:stretch>
                </pic:blipFill>
                <pic:spPr>
                  <a:xfrm>
                    <a:off x="0" y="0"/>
                    <a:ext cx="1631315"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B03"/>
    <w:rsid w:val="000055D7"/>
    <w:rsid w:val="0001011C"/>
    <w:rsid w:val="00010D23"/>
    <w:rsid w:val="00012411"/>
    <w:rsid w:val="0003048F"/>
    <w:rsid w:val="0003219C"/>
    <w:rsid w:val="00047409"/>
    <w:rsid w:val="00080EA3"/>
    <w:rsid w:val="00081259"/>
    <w:rsid w:val="0008713D"/>
    <w:rsid w:val="000952CF"/>
    <w:rsid w:val="00095AA1"/>
    <w:rsid w:val="000A38FF"/>
    <w:rsid w:val="000A6AEE"/>
    <w:rsid w:val="000A7A6C"/>
    <w:rsid w:val="000B214D"/>
    <w:rsid w:val="000C19DC"/>
    <w:rsid w:val="000E67C5"/>
    <w:rsid w:val="00105FFF"/>
    <w:rsid w:val="00112C14"/>
    <w:rsid w:val="00134A34"/>
    <w:rsid w:val="00135BEB"/>
    <w:rsid w:val="00162115"/>
    <w:rsid w:val="001625CB"/>
    <w:rsid w:val="00164565"/>
    <w:rsid w:val="00164DBF"/>
    <w:rsid w:val="00170731"/>
    <w:rsid w:val="00172A3F"/>
    <w:rsid w:val="0017452F"/>
    <w:rsid w:val="00194F06"/>
    <w:rsid w:val="001B77D9"/>
    <w:rsid w:val="001C0D38"/>
    <w:rsid w:val="001C0F64"/>
    <w:rsid w:val="001C1C33"/>
    <w:rsid w:val="001C5213"/>
    <w:rsid w:val="001D1422"/>
    <w:rsid w:val="001D172C"/>
    <w:rsid w:val="001D5F4F"/>
    <w:rsid w:val="001E1B84"/>
    <w:rsid w:val="00207FE2"/>
    <w:rsid w:val="00217C60"/>
    <w:rsid w:val="00250827"/>
    <w:rsid w:val="00267462"/>
    <w:rsid w:val="00270592"/>
    <w:rsid w:val="002907B8"/>
    <w:rsid w:val="00291B5F"/>
    <w:rsid w:val="00297A8F"/>
    <w:rsid w:val="002A1656"/>
    <w:rsid w:val="002A4296"/>
    <w:rsid w:val="002A7BE5"/>
    <w:rsid w:val="002B26F0"/>
    <w:rsid w:val="002E1F7C"/>
    <w:rsid w:val="002E638B"/>
    <w:rsid w:val="002F7DAE"/>
    <w:rsid w:val="00303C64"/>
    <w:rsid w:val="00311203"/>
    <w:rsid w:val="00311AC6"/>
    <w:rsid w:val="003146E0"/>
    <w:rsid w:val="00322EF1"/>
    <w:rsid w:val="003255C5"/>
    <w:rsid w:val="00332D06"/>
    <w:rsid w:val="00333EE8"/>
    <w:rsid w:val="003351BC"/>
    <w:rsid w:val="00335AF4"/>
    <w:rsid w:val="003400EC"/>
    <w:rsid w:val="00343917"/>
    <w:rsid w:val="003504F7"/>
    <w:rsid w:val="003514BE"/>
    <w:rsid w:val="003542A9"/>
    <w:rsid w:val="00356404"/>
    <w:rsid w:val="00367AB5"/>
    <w:rsid w:val="003746A3"/>
    <w:rsid w:val="00392677"/>
    <w:rsid w:val="00392DF7"/>
    <w:rsid w:val="00396CA0"/>
    <w:rsid w:val="003A4034"/>
    <w:rsid w:val="003A4492"/>
    <w:rsid w:val="003C37E7"/>
    <w:rsid w:val="003D7F70"/>
    <w:rsid w:val="003D7FF5"/>
    <w:rsid w:val="003E6FE2"/>
    <w:rsid w:val="003F2940"/>
    <w:rsid w:val="004006FF"/>
    <w:rsid w:val="004051BA"/>
    <w:rsid w:val="00416098"/>
    <w:rsid w:val="00417351"/>
    <w:rsid w:val="00421083"/>
    <w:rsid w:val="00422332"/>
    <w:rsid w:val="00422CE6"/>
    <w:rsid w:val="00430646"/>
    <w:rsid w:val="004623E8"/>
    <w:rsid w:val="0049159D"/>
    <w:rsid w:val="004916CF"/>
    <w:rsid w:val="00496948"/>
    <w:rsid w:val="004A4B3B"/>
    <w:rsid w:val="004A6712"/>
    <w:rsid w:val="004B6CBA"/>
    <w:rsid w:val="004C2FAD"/>
    <w:rsid w:val="004D03BC"/>
    <w:rsid w:val="004D6A06"/>
    <w:rsid w:val="005026A3"/>
    <w:rsid w:val="0051364A"/>
    <w:rsid w:val="005143E2"/>
    <w:rsid w:val="005167F0"/>
    <w:rsid w:val="0051740A"/>
    <w:rsid w:val="0052053B"/>
    <w:rsid w:val="00520D7E"/>
    <w:rsid w:val="00534C3F"/>
    <w:rsid w:val="00547298"/>
    <w:rsid w:val="005503D0"/>
    <w:rsid w:val="00551BCD"/>
    <w:rsid w:val="005601AB"/>
    <w:rsid w:val="0056021E"/>
    <w:rsid w:val="00564C89"/>
    <w:rsid w:val="00573CBC"/>
    <w:rsid w:val="00587F47"/>
    <w:rsid w:val="00591F41"/>
    <w:rsid w:val="005A1CB3"/>
    <w:rsid w:val="005A1D46"/>
    <w:rsid w:val="005B5E46"/>
    <w:rsid w:val="005E025B"/>
    <w:rsid w:val="005E19CF"/>
    <w:rsid w:val="005E2F4C"/>
    <w:rsid w:val="005F3ED5"/>
    <w:rsid w:val="006009B1"/>
    <w:rsid w:val="0060294E"/>
    <w:rsid w:val="00602B59"/>
    <w:rsid w:val="00605C5E"/>
    <w:rsid w:val="00610E67"/>
    <w:rsid w:val="00613FCE"/>
    <w:rsid w:val="006228CF"/>
    <w:rsid w:val="00622D3E"/>
    <w:rsid w:val="00633CBE"/>
    <w:rsid w:val="00634E2A"/>
    <w:rsid w:val="00635BEB"/>
    <w:rsid w:val="00640BB3"/>
    <w:rsid w:val="00651FAD"/>
    <w:rsid w:val="00657694"/>
    <w:rsid w:val="0066472B"/>
    <w:rsid w:val="00665403"/>
    <w:rsid w:val="00665DF0"/>
    <w:rsid w:val="00694A70"/>
    <w:rsid w:val="00697496"/>
    <w:rsid w:val="006A27C8"/>
    <w:rsid w:val="006A5FCB"/>
    <w:rsid w:val="006B153B"/>
    <w:rsid w:val="006C3002"/>
    <w:rsid w:val="006D29AD"/>
    <w:rsid w:val="006D5915"/>
    <w:rsid w:val="006E58B6"/>
    <w:rsid w:val="006E58BC"/>
    <w:rsid w:val="006F7234"/>
    <w:rsid w:val="007005A2"/>
    <w:rsid w:val="00707C40"/>
    <w:rsid w:val="00731E7E"/>
    <w:rsid w:val="00734395"/>
    <w:rsid w:val="00747845"/>
    <w:rsid w:val="00770074"/>
    <w:rsid w:val="00770820"/>
    <w:rsid w:val="0077782A"/>
    <w:rsid w:val="0079235F"/>
    <w:rsid w:val="007A5144"/>
    <w:rsid w:val="007B12E7"/>
    <w:rsid w:val="007B1D67"/>
    <w:rsid w:val="007C20C4"/>
    <w:rsid w:val="007F7A9E"/>
    <w:rsid w:val="00800715"/>
    <w:rsid w:val="008027A9"/>
    <w:rsid w:val="008104C0"/>
    <w:rsid w:val="00811B03"/>
    <w:rsid w:val="00816A29"/>
    <w:rsid w:val="008207B0"/>
    <w:rsid w:val="00822F32"/>
    <w:rsid w:val="00826618"/>
    <w:rsid w:val="00832C87"/>
    <w:rsid w:val="00836306"/>
    <w:rsid w:val="008427EE"/>
    <w:rsid w:val="0087502F"/>
    <w:rsid w:val="008759D8"/>
    <w:rsid w:val="008849A1"/>
    <w:rsid w:val="0089401D"/>
    <w:rsid w:val="008C2CB3"/>
    <w:rsid w:val="008C7C77"/>
    <w:rsid w:val="008D6504"/>
    <w:rsid w:val="008D7945"/>
    <w:rsid w:val="008E6884"/>
    <w:rsid w:val="008E78D3"/>
    <w:rsid w:val="008F1FD6"/>
    <w:rsid w:val="00900C8B"/>
    <w:rsid w:val="00900F05"/>
    <w:rsid w:val="00905246"/>
    <w:rsid w:val="00907E24"/>
    <w:rsid w:val="009270DE"/>
    <w:rsid w:val="0094343F"/>
    <w:rsid w:val="00944AA8"/>
    <w:rsid w:val="0095150C"/>
    <w:rsid w:val="00970126"/>
    <w:rsid w:val="00984557"/>
    <w:rsid w:val="0098719E"/>
    <w:rsid w:val="0099249D"/>
    <w:rsid w:val="009B7053"/>
    <w:rsid w:val="009C150E"/>
    <w:rsid w:val="009C3BAF"/>
    <w:rsid w:val="009D492B"/>
    <w:rsid w:val="009E7D05"/>
    <w:rsid w:val="009F521F"/>
    <w:rsid w:val="009F7316"/>
    <w:rsid w:val="00A0075C"/>
    <w:rsid w:val="00A00EF9"/>
    <w:rsid w:val="00A0461E"/>
    <w:rsid w:val="00A12FDE"/>
    <w:rsid w:val="00A2540B"/>
    <w:rsid w:val="00A42B15"/>
    <w:rsid w:val="00A74CCF"/>
    <w:rsid w:val="00A80727"/>
    <w:rsid w:val="00A809DA"/>
    <w:rsid w:val="00A844F8"/>
    <w:rsid w:val="00A849D1"/>
    <w:rsid w:val="00A923AF"/>
    <w:rsid w:val="00A974F5"/>
    <w:rsid w:val="00A9760E"/>
    <w:rsid w:val="00AA10A0"/>
    <w:rsid w:val="00AB0170"/>
    <w:rsid w:val="00AB04C0"/>
    <w:rsid w:val="00AB5C7C"/>
    <w:rsid w:val="00AC0AE4"/>
    <w:rsid w:val="00AC0F64"/>
    <w:rsid w:val="00B03712"/>
    <w:rsid w:val="00B170CC"/>
    <w:rsid w:val="00B21DA7"/>
    <w:rsid w:val="00B2430E"/>
    <w:rsid w:val="00B52C5F"/>
    <w:rsid w:val="00B55BEF"/>
    <w:rsid w:val="00B72501"/>
    <w:rsid w:val="00B76288"/>
    <w:rsid w:val="00B9539F"/>
    <w:rsid w:val="00B96878"/>
    <w:rsid w:val="00BA73C8"/>
    <w:rsid w:val="00BB1AC4"/>
    <w:rsid w:val="00BB7798"/>
    <w:rsid w:val="00BC2C5A"/>
    <w:rsid w:val="00BD2B9C"/>
    <w:rsid w:val="00BD6A4D"/>
    <w:rsid w:val="00BD7806"/>
    <w:rsid w:val="00BE0E2D"/>
    <w:rsid w:val="00BF7152"/>
    <w:rsid w:val="00C01C7D"/>
    <w:rsid w:val="00C21E62"/>
    <w:rsid w:val="00C2286F"/>
    <w:rsid w:val="00C36749"/>
    <w:rsid w:val="00C42B7E"/>
    <w:rsid w:val="00C50912"/>
    <w:rsid w:val="00C555E5"/>
    <w:rsid w:val="00C55FCE"/>
    <w:rsid w:val="00C56653"/>
    <w:rsid w:val="00C61310"/>
    <w:rsid w:val="00C77826"/>
    <w:rsid w:val="00C85601"/>
    <w:rsid w:val="00C90C6F"/>
    <w:rsid w:val="00CA08D4"/>
    <w:rsid w:val="00CA62C3"/>
    <w:rsid w:val="00CD530F"/>
    <w:rsid w:val="00CE6B68"/>
    <w:rsid w:val="00CF39CB"/>
    <w:rsid w:val="00D03B8B"/>
    <w:rsid w:val="00D04191"/>
    <w:rsid w:val="00D135D3"/>
    <w:rsid w:val="00D14EE6"/>
    <w:rsid w:val="00D16EF0"/>
    <w:rsid w:val="00D32440"/>
    <w:rsid w:val="00D3266B"/>
    <w:rsid w:val="00D3298C"/>
    <w:rsid w:val="00D355FB"/>
    <w:rsid w:val="00D4352A"/>
    <w:rsid w:val="00D43F06"/>
    <w:rsid w:val="00D571D0"/>
    <w:rsid w:val="00D6697D"/>
    <w:rsid w:val="00D97503"/>
    <w:rsid w:val="00DA2E05"/>
    <w:rsid w:val="00DC448F"/>
    <w:rsid w:val="00DD4693"/>
    <w:rsid w:val="00DD66B3"/>
    <w:rsid w:val="00DF62F2"/>
    <w:rsid w:val="00DF79BF"/>
    <w:rsid w:val="00E008D5"/>
    <w:rsid w:val="00E2348A"/>
    <w:rsid w:val="00E23FE9"/>
    <w:rsid w:val="00E40791"/>
    <w:rsid w:val="00E650BF"/>
    <w:rsid w:val="00E6624C"/>
    <w:rsid w:val="00E70EC8"/>
    <w:rsid w:val="00E76E82"/>
    <w:rsid w:val="00E8336E"/>
    <w:rsid w:val="00EA53F1"/>
    <w:rsid w:val="00EA7215"/>
    <w:rsid w:val="00EE288F"/>
    <w:rsid w:val="00EE5678"/>
    <w:rsid w:val="00EE5D1A"/>
    <w:rsid w:val="00EE64DF"/>
    <w:rsid w:val="00EF13CB"/>
    <w:rsid w:val="00EF1578"/>
    <w:rsid w:val="00F14223"/>
    <w:rsid w:val="00F147E9"/>
    <w:rsid w:val="00F21D51"/>
    <w:rsid w:val="00F27902"/>
    <w:rsid w:val="00F30335"/>
    <w:rsid w:val="00F40C81"/>
    <w:rsid w:val="00F41724"/>
    <w:rsid w:val="00F5085C"/>
    <w:rsid w:val="00F607EB"/>
    <w:rsid w:val="00F67366"/>
    <w:rsid w:val="00F76605"/>
    <w:rsid w:val="00F81E15"/>
    <w:rsid w:val="00F83C79"/>
    <w:rsid w:val="00F93FAF"/>
    <w:rsid w:val="00FB3C90"/>
    <w:rsid w:val="00FB4FAC"/>
    <w:rsid w:val="00FB7CD3"/>
    <w:rsid w:val="00FC575B"/>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styleId="NormalWeb">
    <w:name w:val="Normal (Web)"/>
    <w:basedOn w:val="Normal"/>
    <w:uiPriority w:val="99"/>
    <w:unhideWhenUsed/>
    <w:rsid w:val="00322EF1"/>
    <w:pPr>
      <w:spacing w:before="100" w:beforeAutospacing="1" w:after="100" w:afterAutospacing="1"/>
    </w:pPr>
    <w:rPr>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22"/>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styleId="NormalWeb">
    <w:name w:val="Normal (Web)"/>
    <w:basedOn w:val="Normal"/>
    <w:uiPriority w:val="99"/>
    <w:unhideWhenUsed/>
    <w:rsid w:val="00322EF1"/>
    <w:pPr>
      <w:spacing w:before="100" w:beforeAutospacing="1" w:after="100" w:afterAutospacing="1"/>
    </w:pPr>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ocio.molina@xanit.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7DC88-405C-48D8-A2AE-303089623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942</Words>
  <Characters>5099</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Beatriz Cebrián</cp:lastModifiedBy>
  <cp:revision>4</cp:revision>
  <cp:lastPrinted>2013-12-20T11:12:00Z</cp:lastPrinted>
  <dcterms:created xsi:type="dcterms:W3CDTF">2013-12-20T12:33:00Z</dcterms:created>
  <dcterms:modified xsi:type="dcterms:W3CDTF">2014-01-03T11:01:00Z</dcterms:modified>
</cp:coreProperties>
</file>